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369889F">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876792D"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4613D167" w14:textId="35101AC1" w:rsidR="00E5787C" w:rsidRDefault="00CF6838" w:rsidP="0082434D">
      <w:pPr>
        <w:spacing w:after="0" w:line="320" w:lineRule="atLeast"/>
        <w:jc w:val="both"/>
        <w:rPr>
          <w:rFonts w:ascii="Arial" w:hAnsi="Arial" w:cs="Arial"/>
          <w:b/>
          <w:szCs w:val="20"/>
          <w:lang w:val="cs-CZ"/>
        </w:rPr>
      </w:pPr>
      <w:r>
        <w:rPr>
          <w:rFonts w:ascii="Arial" w:hAnsi="Arial" w:cs="Arial"/>
          <w:b/>
          <w:szCs w:val="20"/>
          <w:lang w:val="cs-CZ"/>
        </w:rPr>
        <w:t>Do kanceláří v p</w:t>
      </w:r>
      <w:r w:rsidR="0082792C">
        <w:rPr>
          <w:rFonts w:ascii="Arial" w:hAnsi="Arial" w:cs="Arial"/>
          <w:b/>
          <w:szCs w:val="20"/>
          <w:lang w:val="cs-CZ"/>
        </w:rPr>
        <w:t>rojekt</w:t>
      </w:r>
      <w:r>
        <w:rPr>
          <w:rFonts w:ascii="Arial" w:hAnsi="Arial" w:cs="Arial"/>
          <w:b/>
          <w:szCs w:val="20"/>
          <w:lang w:val="cs-CZ"/>
        </w:rPr>
        <w:t>u</w:t>
      </w:r>
      <w:r w:rsidR="0082792C">
        <w:rPr>
          <w:rFonts w:ascii="Arial" w:hAnsi="Arial" w:cs="Arial"/>
          <w:b/>
          <w:szCs w:val="20"/>
          <w:lang w:val="cs-CZ"/>
        </w:rPr>
        <w:t xml:space="preserve"> </w:t>
      </w:r>
      <w:r w:rsidR="00F74ED5" w:rsidRPr="0082792C">
        <w:rPr>
          <w:rFonts w:ascii="Arial" w:hAnsi="Arial" w:cs="Arial"/>
          <w:b/>
          <w:szCs w:val="20"/>
          <w:lang w:val="cs-CZ"/>
        </w:rPr>
        <w:t>Astrid Offices</w:t>
      </w:r>
      <w:r w:rsidR="0082792C">
        <w:rPr>
          <w:rFonts w:ascii="Arial" w:hAnsi="Arial" w:cs="Arial"/>
          <w:b/>
          <w:szCs w:val="20"/>
          <w:lang w:val="cs-CZ"/>
        </w:rPr>
        <w:t xml:space="preserve"> od UBM </w:t>
      </w:r>
      <w:r w:rsidR="00BD3307">
        <w:rPr>
          <w:rFonts w:ascii="Arial" w:hAnsi="Arial" w:cs="Arial"/>
          <w:b/>
          <w:szCs w:val="20"/>
          <w:lang w:val="cs-CZ"/>
        </w:rPr>
        <w:t>se stěhují první nájemci</w:t>
      </w:r>
      <w:r w:rsidR="0033179B">
        <w:rPr>
          <w:rFonts w:ascii="Arial" w:hAnsi="Arial" w:cs="Arial"/>
          <w:b/>
          <w:szCs w:val="20"/>
          <w:lang w:val="cs-CZ"/>
        </w:rPr>
        <w:t>. Budova je nyní kompletně pronajata</w:t>
      </w:r>
      <w:r w:rsidR="00665DC3">
        <w:rPr>
          <w:rFonts w:ascii="Arial" w:hAnsi="Arial" w:cs="Arial"/>
          <w:b/>
          <w:szCs w:val="20"/>
          <w:lang w:val="cs-CZ"/>
        </w:rPr>
        <w:t xml:space="preserve"> </w:t>
      </w:r>
    </w:p>
    <w:p w14:paraId="083211B5" w14:textId="77777777" w:rsidR="0082434D" w:rsidRPr="00F75FE2" w:rsidRDefault="0082434D" w:rsidP="0082434D">
      <w:pPr>
        <w:spacing w:after="0" w:line="320" w:lineRule="atLeast"/>
        <w:jc w:val="both"/>
        <w:rPr>
          <w:rFonts w:ascii="Arial" w:hAnsi="Arial" w:cs="Arial"/>
          <w:b/>
          <w:sz w:val="20"/>
          <w:szCs w:val="20"/>
          <w:lang w:val="cs-CZ"/>
        </w:rPr>
      </w:pPr>
    </w:p>
    <w:p w14:paraId="73D1ED55" w14:textId="65E8D953" w:rsidR="00BC2AA6" w:rsidRPr="004E775E" w:rsidRDefault="00691C14" w:rsidP="006D734E">
      <w:pPr>
        <w:spacing w:after="0" w:line="320" w:lineRule="atLeast"/>
        <w:jc w:val="both"/>
        <w:rPr>
          <w:rFonts w:ascii="Arial" w:hAnsi="Arial" w:cs="Arial"/>
          <w:b/>
          <w:i/>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B87A4C">
        <w:rPr>
          <w:rFonts w:ascii="Arial" w:hAnsi="Arial" w:cs="Arial"/>
          <w:b/>
          <w:i/>
          <w:sz w:val="20"/>
          <w:szCs w:val="20"/>
          <w:lang w:val="cs-CZ"/>
        </w:rPr>
        <w:t>19</w:t>
      </w:r>
      <w:r w:rsidR="00AB1279" w:rsidRPr="00F75FE2">
        <w:rPr>
          <w:rFonts w:ascii="Arial" w:hAnsi="Arial" w:cs="Arial"/>
          <w:b/>
          <w:i/>
          <w:sz w:val="20"/>
          <w:szCs w:val="20"/>
          <w:lang w:val="cs-CZ"/>
        </w:rPr>
        <w:t xml:space="preserve">. </w:t>
      </w:r>
      <w:r w:rsidR="00F33C71">
        <w:rPr>
          <w:rFonts w:ascii="Arial" w:hAnsi="Arial" w:cs="Arial"/>
          <w:b/>
          <w:i/>
          <w:sz w:val="20"/>
          <w:szCs w:val="20"/>
          <w:lang w:val="cs-CZ"/>
        </w:rPr>
        <w:t xml:space="preserve">srpna </w:t>
      </w:r>
      <w:r w:rsidR="00E50532" w:rsidRPr="00F75FE2">
        <w:rPr>
          <w:rFonts w:ascii="Arial" w:hAnsi="Arial" w:cs="Arial"/>
          <w:b/>
          <w:i/>
          <w:sz w:val="20"/>
          <w:szCs w:val="20"/>
          <w:lang w:val="cs-CZ"/>
        </w:rPr>
        <w:t>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BC2AA6">
        <w:rPr>
          <w:rFonts w:ascii="Arial" w:hAnsi="Arial" w:cs="Arial"/>
          <w:b/>
          <w:sz w:val="20"/>
          <w:szCs w:val="20"/>
          <w:lang w:val="cs-CZ"/>
        </w:rPr>
        <w:t>Nová administrativní budova Astrid Offices</w:t>
      </w:r>
      <w:r w:rsidR="00171F35">
        <w:rPr>
          <w:rFonts w:ascii="Arial" w:hAnsi="Arial" w:cs="Arial"/>
          <w:b/>
          <w:sz w:val="20"/>
          <w:szCs w:val="20"/>
          <w:lang w:val="cs-CZ"/>
        </w:rPr>
        <w:t xml:space="preserve"> v pražských Holešovicích</w:t>
      </w:r>
      <w:r w:rsidR="00FC6EB4">
        <w:rPr>
          <w:rFonts w:ascii="Arial" w:hAnsi="Arial" w:cs="Arial"/>
          <w:b/>
          <w:sz w:val="20"/>
          <w:szCs w:val="20"/>
          <w:lang w:val="cs-CZ"/>
        </w:rPr>
        <w:t xml:space="preserve"> od </w:t>
      </w:r>
      <w:r w:rsidR="00BC2AA6">
        <w:rPr>
          <w:rFonts w:ascii="Arial" w:hAnsi="Arial" w:cs="Arial"/>
          <w:b/>
          <w:sz w:val="20"/>
          <w:szCs w:val="20"/>
          <w:lang w:val="cs-CZ"/>
        </w:rPr>
        <w:t xml:space="preserve">společnosti </w:t>
      </w:r>
      <w:r w:rsidR="00BC2AA6" w:rsidRPr="00F75FE2">
        <w:rPr>
          <w:rFonts w:ascii="Arial" w:hAnsi="Arial" w:cs="Arial"/>
          <w:b/>
          <w:sz w:val="20"/>
          <w:szCs w:val="20"/>
          <w:lang w:val="cs-CZ"/>
        </w:rPr>
        <w:t>UBM Development Czechia</w:t>
      </w:r>
      <w:r w:rsidR="00BC2AA6">
        <w:rPr>
          <w:rFonts w:ascii="Arial" w:hAnsi="Arial" w:cs="Arial"/>
          <w:b/>
          <w:sz w:val="20"/>
          <w:szCs w:val="20"/>
          <w:lang w:val="cs-CZ"/>
        </w:rPr>
        <w:t xml:space="preserve"> vítá v srpnu </w:t>
      </w:r>
      <w:r w:rsidR="005E71DD">
        <w:rPr>
          <w:rFonts w:ascii="Arial" w:hAnsi="Arial" w:cs="Arial"/>
          <w:b/>
          <w:sz w:val="20"/>
          <w:szCs w:val="20"/>
          <w:lang w:val="cs-CZ"/>
        </w:rPr>
        <w:t xml:space="preserve">své </w:t>
      </w:r>
      <w:r w:rsidR="00BC2AA6">
        <w:rPr>
          <w:rFonts w:ascii="Arial" w:hAnsi="Arial" w:cs="Arial"/>
          <w:b/>
          <w:sz w:val="20"/>
          <w:szCs w:val="20"/>
          <w:lang w:val="cs-CZ"/>
        </w:rPr>
        <w:t>nájemce. Z původního sídla v</w:t>
      </w:r>
      <w:r w:rsidR="001B7A9B">
        <w:rPr>
          <w:rFonts w:ascii="Arial" w:hAnsi="Arial" w:cs="Arial"/>
          <w:b/>
          <w:sz w:val="20"/>
          <w:szCs w:val="20"/>
          <w:lang w:val="cs-CZ"/>
        </w:rPr>
        <w:t> </w:t>
      </w:r>
      <w:r w:rsidR="00171F35">
        <w:rPr>
          <w:rFonts w:ascii="Arial" w:hAnsi="Arial" w:cs="Arial"/>
          <w:b/>
          <w:sz w:val="20"/>
          <w:szCs w:val="20"/>
          <w:lang w:val="cs-CZ"/>
        </w:rPr>
        <w:t>libeňské</w:t>
      </w:r>
      <w:r w:rsidR="00BC2AA6">
        <w:rPr>
          <w:rFonts w:ascii="Arial" w:hAnsi="Arial" w:cs="Arial"/>
          <w:b/>
          <w:sz w:val="20"/>
          <w:szCs w:val="20"/>
          <w:lang w:val="cs-CZ"/>
        </w:rPr>
        <w:t> </w:t>
      </w:r>
      <w:r w:rsidR="00171F35">
        <w:rPr>
          <w:rFonts w:ascii="Arial" w:hAnsi="Arial" w:cs="Arial"/>
          <w:b/>
          <w:sz w:val="20"/>
          <w:szCs w:val="20"/>
          <w:lang w:val="cs-CZ"/>
        </w:rPr>
        <w:t>Vo</w:t>
      </w:r>
      <w:r w:rsidR="00BC2AA6">
        <w:rPr>
          <w:rFonts w:ascii="Arial" w:hAnsi="Arial" w:cs="Arial"/>
          <w:b/>
          <w:sz w:val="20"/>
          <w:szCs w:val="20"/>
          <w:lang w:val="cs-CZ"/>
        </w:rPr>
        <w:t xml:space="preserve">ctářově </w:t>
      </w:r>
      <w:r w:rsidR="007933E8">
        <w:rPr>
          <w:rFonts w:ascii="Arial" w:hAnsi="Arial" w:cs="Arial"/>
          <w:b/>
          <w:sz w:val="20"/>
          <w:szCs w:val="20"/>
          <w:lang w:val="cs-CZ"/>
        </w:rPr>
        <w:t xml:space="preserve">ulice </w:t>
      </w:r>
      <w:r w:rsidR="00BC2AA6">
        <w:rPr>
          <w:rFonts w:ascii="Arial" w:hAnsi="Arial" w:cs="Arial"/>
          <w:b/>
          <w:sz w:val="20"/>
          <w:szCs w:val="20"/>
          <w:lang w:val="cs-CZ"/>
        </w:rPr>
        <w:t xml:space="preserve">se </w:t>
      </w:r>
      <w:r w:rsidR="005456F8">
        <w:rPr>
          <w:rFonts w:ascii="Arial" w:hAnsi="Arial" w:cs="Arial"/>
          <w:b/>
          <w:sz w:val="20"/>
          <w:szCs w:val="20"/>
          <w:lang w:val="cs-CZ"/>
        </w:rPr>
        <w:t>sem</w:t>
      </w:r>
      <w:r w:rsidR="00BC2AA6">
        <w:rPr>
          <w:rFonts w:ascii="Arial" w:hAnsi="Arial" w:cs="Arial"/>
          <w:b/>
          <w:sz w:val="20"/>
          <w:szCs w:val="20"/>
          <w:lang w:val="cs-CZ"/>
        </w:rPr>
        <w:t xml:space="preserve"> přestěhuj</w:t>
      </w:r>
      <w:r w:rsidR="00AF7E4E">
        <w:rPr>
          <w:rFonts w:ascii="Arial" w:hAnsi="Arial" w:cs="Arial"/>
          <w:b/>
          <w:sz w:val="20"/>
          <w:szCs w:val="20"/>
          <w:lang w:val="cs-CZ"/>
        </w:rPr>
        <w:t>e</w:t>
      </w:r>
      <w:r w:rsidR="00BC2AA6">
        <w:rPr>
          <w:rFonts w:ascii="Arial" w:hAnsi="Arial" w:cs="Arial"/>
          <w:b/>
          <w:sz w:val="20"/>
          <w:szCs w:val="20"/>
          <w:lang w:val="cs-CZ"/>
        </w:rPr>
        <w:t xml:space="preserve"> rovněž</w:t>
      </w:r>
      <w:r w:rsidR="00171F35">
        <w:rPr>
          <w:rFonts w:ascii="Arial" w:hAnsi="Arial" w:cs="Arial"/>
          <w:b/>
          <w:sz w:val="20"/>
          <w:szCs w:val="20"/>
          <w:lang w:val="cs-CZ"/>
        </w:rPr>
        <w:t xml:space="preserve"> </w:t>
      </w:r>
      <w:r w:rsidR="00AF7E4E">
        <w:rPr>
          <w:rFonts w:ascii="Arial" w:hAnsi="Arial" w:cs="Arial"/>
          <w:b/>
          <w:sz w:val="20"/>
          <w:szCs w:val="20"/>
          <w:lang w:val="cs-CZ"/>
        </w:rPr>
        <w:t>česká pobočka</w:t>
      </w:r>
      <w:r w:rsidR="00BC2AA6">
        <w:rPr>
          <w:rFonts w:ascii="Arial" w:hAnsi="Arial" w:cs="Arial"/>
          <w:b/>
          <w:sz w:val="20"/>
          <w:szCs w:val="20"/>
          <w:lang w:val="cs-CZ"/>
        </w:rPr>
        <w:t xml:space="preserve"> UBM. V projektu j</w:t>
      </w:r>
      <w:r w:rsidR="0033179B">
        <w:rPr>
          <w:rFonts w:ascii="Arial" w:hAnsi="Arial" w:cs="Arial"/>
          <w:b/>
          <w:sz w:val="20"/>
          <w:szCs w:val="20"/>
          <w:lang w:val="cs-CZ"/>
        </w:rPr>
        <w:t>sou</w:t>
      </w:r>
      <w:r w:rsidR="00BC2AA6">
        <w:rPr>
          <w:rFonts w:ascii="Arial" w:hAnsi="Arial" w:cs="Arial"/>
          <w:b/>
          <w:sz w:val="20"/>
          <w:szCs w:val="20"/>
          <w:lang w:val="cs-CZ"/>
        </w:rPr>
        <w:t xml:space="preserve"> aktuálně pronajat</w:t>
      </w:r>
      <w:r w:rsidR="0033179B">
        <w:rPr>
          <w:rFonts w:ascii="Arial" w:hAnsi="Arial" w:cs="Arial"/>
          <w:b/>
          <w:sz w:val="20"/>
          <w:szCs w:val="20"/>
          <w:lang w:val="cs-CZ"/>
        </w:rPr>
        <w:t>y</w:t>
      </w:r>
      <w:r w:rsidR="00BC2AA6">
        <w:rPr>
          <w:rFonts w:ascii="Arial" w:hAnsi="Arial" w:cs="Arial"/>
          <w:b/>
          <w:sz w:val="20"/>
          <w:szCs w:val="20"/>
          <w:lang w:val="cs-CZ"/>
        </w:rPr>
        <w:t xml:space="preserve"> </w:t>
      </w:r>
      <w:r w:rsidR="0033179B">
        <w:rPr>
          <w:rFonts w:ascii="Arial" w:hAnsi="Arial" w:cs="Arial"/>
          <w:b/>
          <w:sz w:val="20"/>
          <w:szCs w:val="20"/>
          <w:lang w:val="cs-CZ"/>
        </w:rPr>
        <w:t xml:space="preserve">všechny </w:t>
      </w:r>
      <w:r w:rsidR="00BC2AA6">
        <w:rPr>
          <w:rFonts w:ascii="Arial" w:hAnsi="Arial" w:cs="Arial"/>
          <w:b/>
          <w:sz w:val="20"/>
          <w:szCs w:val="20"/>
          <w:lang w:val="cs-CZ"/>
        </w:rPr>
        <w:t>kancelář</w:t>
      </w:r>
      <w:r w:rsidR="0033179B">
        <w:rPr>
          <w:rFonts w:ascii="Arial" w:hAnsi="Arial" w:cs="Arial"/>
          <w:b/>
          <w:sz w:val="20"/>
          <w:szCs w:val="20"/>
          <w:lang w:val="cs-CZ"/>
        </w:rPr>
        <w:t xml:space="preserve">e </w:t>
      </w:r>
      <w:r w:rsidR="00F31B84">
        <w:rPr>
          <w:rFonts w:ascii="Arial" w:hAnsi="Arial" w:cs="Arial"/>
          <w:b/>
          <w:sz w:val="20"/>
          <w:szCs w:val="20"/>
          <w:lang w:val="cs-CZ"/>
        </w:rPr>
        <w:t xml:space="preserve">a </w:t>
      </w:r>
      <w:r w:rsidR="0033179B">
        <w:rPr>
          <w:rFonts w:ascii="Arial" w:hAnsi="Arial" w:cs="Arial"/>
          <w:b/>
          <w:sz w:val="20"/>
          <w:szCs w:val="20"/>
          <w:lang w:val="cs-CZ"/>
        </w:rPr>
        <w:t xml:space="preserve">také </w:t>
      </w:r>
      <w:r w:rsidR="00BC2AA6">
        <w:rPr>
          <w:rFonts w:ascii="Arial" w:hAnsi="Arial" w:cs="Arial"/>
          <w:b/>
          <w:sz w:val="20"/>
          <w:szCs w:val="20"/>
          <w:lang w:val="cs-CZ"/>
        </w:rPr>
        <w:t>retailov</w:t>
      </w:r>
      <w:r w:rsidR="00F31B84">
        <w:rPr>
          <w:rFonts w:ascii="Arial" w:hAnsi="Arial" w:cs="Arial"/>
          <w:b/>
          <w:sz w:val="20"/>
          <w:szCs w:val="20"/>
          <w:lang w:val="cs-CZ"/>
        </w:rPr>
        <w:t>é</w:t>
      </w:r>
      <w:r w:rsidR="00BC2AA6">
        <w:rPr>
          <w:rFonts w:ascii="Arial" w:hAnsi="Arial" w:cs="Arial"/>
          <w:b/>
          <w:sz w:val="20"/>
          <w:szCs w:val="20"/>
          <w:lang w:val="cs-CZ"/>
        </w:rPr>
        <w:t xml:space="preserve"> prostor</w:t>
      </w:r>
      <w:r w:rsidR="00F31B84">
        <w:rPr>
          <w:rFonts w:ascii="Arial" w:hAnsi="Arial" w:cs="Arial"/>
          <w:b/>
          <w:sz w:val="20"/>
          <w:szCs w:val="20"/>
          <w:lang w:val="cs-CZ"/>
        </w:rPr>
        <w:t>y</w:t>
      </w:r>
      <w:r w:rsidR="00BC2AA6">
        <w:rPr>
          <w:rFonts w:ascii="Arial" w:hAnsi="Arial" w:cs="Arial"/>
          <w:b/>
          <w:sz w:val="20"/>
          <w:szCs w:val="20"/>
          <w:lang w:val="cs-CZ"/>
        </w:rPr>
        <w:t xml:space="preserve"> v přízemí</w:t>
      </w:r>
      <w:r w:rsidR="00F31B84">
        <w:rPr>
          <w:rFonts w:ascii="Arial" w:hAnsi="Arial" w:cs="Arial"/>
          <w:b/>
          <w:sz w:val="20"/>
          <w:szCs w:val="20"/>
          <w:lang w:val="cs-CZ"/>
        </w:rPr>
        <w:t>.</w:t>
      </w:r>
    </w:p>
    <w:p w14:paraId="6270F19D" w14:textId="77777777" w:rsidR="00AE16EE" w:rsidRDefault="00AE16EE" w:rsidP="006D734E">
      <w:pPr>
        <w:spacing w:after="0" w:line="320" w:lineRule="atLeast"/>
        <w:jc w:val="both"/>
        <w:rPr>
          <w:rFonts w:ascii="Arial" w:hAnsi="Arial" w:cs="Arial"/>
          <w:sz w:val="20"/>
          <w:szCs w:val="20"/>
          <w:lang w:val="cs-CZ"/>
        </w:rPr>
      </w:pPr>
    </w:p>
    <w:p w14:paraId="1189543A" w14:textId="1D11A3F6" w:rsidR="00FD2B58" w:rsidRPr="00FA78DC" w:rsidRDefault="00FD2B58" w:rsidP="006D734E">
      <w:pPr>
        <w:spacing w:after="0" w:line="320" w:lineRule="atLeast"/>
        <w:jc w:val="both"/>
        <w:rPr>
          <w:rFonts w:ascii="Arial" w:hAnsi="Arial" w:cs="Arial"/>
          <w:i/>
          <w:sz w:val="20"/>
          <w:szCs w:val="20"/>
          <w:lang w:val="cs-CZ"/>
        </w:rPr>
      </w:pPr>
      <w:r w:rsidRPr="00FA78DC">
        <w:rPr>
          <w:rFonts w:ascii="Arial" w:hAnsi="Arial" w:cs="Arial"/>
          <w:i/>
          <w:noProof/>
          <w:sz w:val="20"/>
          <w:szCs w:val="20"/>
          <w:lang w:val="cs-CZ" w:eastAsia="cs-CZ"/>
        </w:rPr>
        <w:drawing>
          <wp:anchor distT="0" distB="0" distL="114300" distR="114300" simplePos="0" relativeHeight="251664896" behindDoc="1" locked="0" layoutInCell="1" allowOverlap="1" wp14:anchorId="4EB9B784" wp14:editId="721CD018">
            <wp:simplePos x="0" y="0"/>
            <wp:positionH relativeFrom="margin">
              <wp:align>left</wp:align>
            </wp:positionH>
            <wp:positionV relativeFrom="paragraph">
              <wp:posOffset>1726565</wp:posOffset>
            </wp:positionV>
            <wp:extent cx="1800000" cy="1200883"/>
            <wp:effectExtent l="0" t="0" r="0" b="0"/>
            <wp:wrapTight wrapText="bothSides">
              <wp:wrapPolygon edited="0">
                <wp:start x="0" y="0"/>
                <wp:lineTo x="0" y="21246"/>
                <wp:lineTo x="21265" y="21246"/>
                <wp:lineTo x="2126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ncelar_uprava_01_web-2600x1735.jpg"/>
                    <pic:cNvPicPr/>
                  </pic:nvPicPr>
                  <pic:blipFill>
                    <a:blip r:embed="rId8" cstate="screen">
                      <a:extLst>
                        <a:ext uri="{28A0092B-C50C-407E-A947-70E740481C1C}">
                          <a14:useLocalDpi xmlns:a14="http://schemas.microsoft.com/office/drawing/2010/main"/>
                        </a:ext>
                      </a:extLst>
                    </a:blip>
                    <a:stretch>
                      <a:fillRect/>
                    </a:stretch>
                  </pic:blipFill>
                  <pic:spPr>
                    <a:xfrm>
                      <a:off x="0" y="0"/>
                      <a:ext cx="1800000" cy="120088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cs-CZ" w:eastAsia="cs-CZ"/>
        </w:rPr>
        <w:drawing>
          <wp:anchor distT="0" distB="0" distL="114300" distR="114300" simplePos="0" relativeHeight="251661824" behindDoc="1" locked="0" layoutInCell="1" allowOverlap="1" wp14:anchorId="37F4361F" wp14:editId="55A7C324">
            <wp:simplePos x="0" y="0"/>
            <wp:positionH relativeFrom="margin">
              <wp:align>right</wp:align>
            </wp:positionH>
            <wp:positionV relativeFrom="paragraph">
              <wp:posOffset>695960</wp:posOffset>
            </wp:positionV>
            <wp:extent cx="1800000" cy="1296881"/>
            <wp:effectExtent l="0" t="0" r="0" b="0"/>
            <wp:wrapTight wrapText="bothSides">
              <wp:wrapPolygon edited="0">
                <wp:start x="0" y="0"/>
                <wp:lineTo x="0" y="21262"/>
                <wp:lineTo x="21265" y="21262"/>
                <wp:lineTo x="2126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obestock-126174929-2600x1874.jpg"/>
                    <pic:cNvPicPr/>
                  </pic:nvPicPr>
                  <pic:blipFill>
                    <a:blip r:embed="rId9" cstate="screen">
                      <a:extLst>
                        <a:ext uri="{28A0092B-C50C-407E-A947-70E740481C1C}">
                          <a14:useLocalDpi xmlns:a14="http://schemas.microsoft.com/office/drawing/2010/main"/>
                        </a:ext>
                      </a:extLst>
                    </a:blip>
                    <a:stretch>
                      <a:fillRect/>
                    </a:stretch>
                  </pic:blipFill>
                  <pic:spPr>
                    <a:xfrm>
                      <a:off x="0" y="0"/>
                      <a:ext cx="1800000" cy="1296881"/>
                    </a:xfrm>
                    <a:prstGeom prst="rect">
                      <a:avLst/>
                    </a:prstGeom>
                  </pic:spPr>
                </pic:pic>
              </a:graphicData>
            </a:graphic>
            <wp14:sizeRelH relativeFrom="page">
              <wp14:pctWidth>0</wp14:pctWidth>
            </wp14:sizeRelH>
            <wp14:sizeRelV relativeFrom="page">
              <wp14:pctHeight>0</wp14:pctHeight>
            </wp14:sizeRelV>
          </wp:anchor>
        </w:drawing>
      </w:r>
      <w:r w:rsidR="000664B1">
        <w:rPr>
          <w:rFonts w:ascii="Arial" w:hAnsi="Arial" w:cs="Arial"/>
          <w:sz w:val="20"/>
          <w:szCs w:val="20"/>
          <w:lang w:val="cs-CZ"/>
        </w:rPr>
        <w:t xml:space="preserve">Společnost </w:t>
      </w:r>
      <w:r w:rsidR="000664B1" w:rsidRPr="000664B1">
        <w:rPr>
          <w:rFonts w:ascii="Arial" w:hAnsi="Arial" w:cs="Arial"/>
          <w:sz w:val="20"/>
          <w:szCs w:val="20"/>
          <w:lang w:val="cs-CZ"/>
        </w:rPr>
        <w:t>UBM Development Czechia</w:t>
      </w:r>
      <w:r w:rsidR="000664B1">
        <w:rPr>
          <w:rFonts w:ascii="Arial" w:hAnsi="Arial" w:cs="Arial"/>
          <w:sz w:val="20"/>
          <w:szCs w:val="20"/>
          <w:lang w:val="cs-CZ"/>
        </w:rPr>
        <w:t xml:space="preserve"> </w:t>
      </w:r>
      <w:r w:rsidR="0015404D">
        <w:rPr>
          <w:rFonts w:ascii="Arial" w:hAnsi="Arial" w:cs="Arial"/>
          <w:sz w:val="20"/>
          <w:szCs w:val="20"/>
          <w:lang w:val="cs-CZ"/>
        </w:rPr>
        <w:t>převzala</w:t>
      </w:r>
      <w:bookmarkStart w:id="0" w:name="_GoBack"/>
      <w:bookmarkEnd w:id="0"/>
      <w:r w:rsidR="0015404D">
        <w:rPr>
          <w:rFonts w:ascii="Arial" w:hAnsi="Arial" w:cs="Arial"/>
          <w:sz w:val="20"/>
          <w:szCs w:val="20"/>
          <w:lang w:val="cs-CZ"/>
        </w:rPr>
        <w:t xml:space="preserve"> </w:t>
      </w:r>
      <w:r w:rsidR="0033179B">
        <w:rPr>
          <w:rFonts w:ascii="Arial" w:hAnsi="Arial" w:cs="Arial"/>
          <w:sz w:val="20"/>
          <w:szCs w:val="20"/>
          <w:lang w:val="cs-CZ"/>
        </w:rPr>
        <w:t xml:space="preserve">hotovou </w:t>
      </w:r>
      <w:r w:rsidR="000664B1">
        <w:rPr>
          <w:rFonts w:ascii="Arial" w:hAnsi="Arial" w:cs="Arial"/>
          <w:sz w:val="20"/>
          <w:szCs w:val="20"/>
          <w:lang w:val="cs-CZ"/>
        </w:rPr>
        <w:t xml:space="preserve">stavbu komorního administrativního projektu </w:t>
      </w:r>
      <w:hyperlink r:id="rId10" w:history="1">
        <w:r w:rsidR="000664B1" w:rsidRPr="003A1AF3">
          <w:rPr>
            <w:rStyle w:val="Hypertextovodkaz"/>
            <w:rFonts w:ascii="Arial" w:hAnsi="Arial" w:cs="Arial"/>
            <w:sz w:val="20"/>
            <w:szCs w:val="20"/>
            <w:lang w:val="cs-CZ"/>
          </w:rPr>
          <w:t>Astrid Offices</w:t>
        </w:r>
      </w:hyperlink>
      <w:r w:rsidR="000664B1">
        <w:rPr>
          <w:rFonts w:ascii="Arial" w:hAnsi="Arial" w:cs="Arial"/>
          <w:sz w:val="20"/>
          <w:szCs w:val="20"/>
          <w:lang w:val="cs-CZ"/>
        </w:rPr>
        <w:t xml:space="preserve"> od generální</w:t>
      </w:r>
      <w:r w:rsidR="0098046B">
        <w:rPr>
          <w:rFonts w:ascii="Arial" w:hAnsi="Arial" w:cs="Arial"/>
          <w:sz w:val="20"/>
          <w:szCs w:val="20"/>
          <w:lang w:val="cs-CZ"/>
        </w:rPr>
        <w:t>ho</w:t>
      </w:r>
      <w:r w:rsidR="000664B1">
        <w:rPr>
          <w:rFonts w:ascii="Arial" w:hAnsi="Arial" w:cs="Arial"/>
          <w:sz w:val="20"/>
          <w:szCs w:val="20"/>
          <w:lang w:val="cs-CZ"/>
        </w:rPr>
        <w:t xml:space="preserve"> dodavatele </w:t>
      </w:r>
      <w:r w:rsidR="00D57164">
        <w:rPr>
          <w:rFonts w:ascii="Arial" w:hAnsi="Arial" w:cs="Arial"/>
          <w:sz w:val="20"/>
          <w:szCs w:val="20"/>
          <w:lang w:val="cs-CZ"/>
        </w:rPr>
        <w:t xml:space="preserve">společnosti </w:t>
      </w:r>
      <w:r w:rsidR="000664B1">
        <w:rPr>
          <w:rFonts w:ascii="Arial" w:hAnsi="Arial" w:cs="Arial"/>
          <w:sz w:val="20"/>
          <w:szCs w:val="20"/>
          <w:lang w:val="cs-CZ"/>
        </w:rPr>
        <w:t xml:space="preserve">Algon. </w:t>
      </w:r>
      <w:r w:rsidR="001D0EF9">
        <w:rPr>
          <w:rFonts w:ascii="Arial" w:hAnsi="Arial" w:cs="Arial"/>
          <w:sz w:val="20"/>
          <w:szCs w:val="20"/>
          <w:lang w:val="cs-CZ"/>
        </w:rPr>
        <w:t xml:space="preserve">Vyrostlo zde celkem </w:t>
      </w:r>
      <w:r w:rsidR="001D0EF9" w:rsidRPr="001D0EF9">
        <w:rPr>
          <w:rFonts w:ascii="Arial" w:hAnsi="Arial" w:cs="Arial"/>
          <w:sz w:val="20"/>
          <w:szCs w:val="20"/>
          <w:lang w:val="cs-CZ"/>
        </w:rPr>
        <w:t>4 300 m</w:t>
      </w:r>
      <w:r w:rsidR="001D0EF9" w:rsidRPr="001D0EF9">
        <w:rPr>
          <w:rFonts w:ascii="Arial" w:hAnsi="Arial" w:cs="Arial"/>
          <w:sz w:val="20"/>
          <w:szCs w:val="20"/>
          <w:vertAlign w:val="superscript"/>
          <w:lang w:val="cs-CZ"/>
        </w:rPr>
        <w:t>2</w:t>
      </w:r>
      <w:r w:rsidR="00171F35">
        <w:rPr>
          <w:rFonts w:ascii="Arial" w:hAnsi="Arial" w:cs="Arial"/>
          <w:sz w:val="20"/>
          <w:szCs w:val="20"/>
          <w:lang w:val="cs-CZ"/>
        </w:rPr>
        <w:t xml:space="preserve"> kancelářských ploch a</w:t>
      </w:r>
      <w:r w:rsidR="001B7A9B">
        <w:rPr>
          <w:rFonts w:ascii="Arial" w:hAnsi="Arial" w:cs="Arial"/>
          <w:sz w:val="20"/>
          <w:szCs w:val="20"/>
          <w:lang w:val="cs-CZ"/>
        </w:rPr>
        <w:t> </w:t>
      </w:r>
      <w:r w:rsidR="00171F35">
        <w:rPr>
          <w:rFonts w:ascii="Arial" w:hAnsi="Arial" w:cs="Arial"/>
          <w:sz w:val="20"/>
          <w:szCs w:val="20"/>
          <w:lang w:val="cs-CZ"/>
        </w:rPr>
        <w:t>44</w:t>
      </w:r>
      <w:r w:rsidR="00C26DD1">
        <w:rPr>
          <w:rFonts w:ascii="Arial" w:hAnsi="Arial" w:cs="Arial"/>
          <w:sz w:val="20"/>
          <w:szCs w:val="20"/>
          <w:lang w:val="cs-CZ"/>
        </w:rPr>
        <w:t>0 m</w:t>
      </w:r>
      <w:r w:rsidR="00C26DD1" w:rsidRPr="00C26DD1">
        <w:rPr>
          <w:rFonts w:ascii="Arial" w:hAnsi="Arial" w:cs="Arial"/>
          <w:sz w:val="20"/>
          <w:szCs w:val="20"/>
          <w:vertAlign w:val="superscript"/>
          <w:lang w:val="cs-CZ"/>
        </w:rPr>
        <w:t>2</w:t>
      </w:r>
      <w:r w:rsidR="00C26DD1">
        <w:rPr>
          <w:rFonts w:ascii="Arial" w:hAnsi="Arial" w:cs="Arial"/>
          <w:sz w:val="20"/>
          <w:szCs w:val="20"/>
          <w:lang w:val="cs-CZ"/>
        </w:rPr>
        <w:t xml:space="preserve"> </w:t>
      </w:r>
      <w:r w:rsidR="001D0EF9">
        <w:rPr>
          <w:rFonts w:ascii="Arial" w:hAnsi="Arial" w:cs="Arial"/>
          <w:sz w:val="20"/>
          <w:szCs w:val="20"/>
          <w:lang w:val="cs-CZ"/>
        </w:rPr>
        <w:t>obchodní</w:t>
      </w:r>
      <w:r w:rsidR="00C26DD1">
        <w:rPr>
          <w:rFonts w:ascii="Arial" w:hAnsi="Arial" w:cs="Arial"/>
          <w:sz w:val="20"/>
          <w:szCs w:val="20"/>
          <w:lang w:val="cs-CZ"/>
        </w:rPr>
        <w:t>ch prostor k pronájmu.</w:t>
      </w:r>
      <w:r w:rsidR="006D734E">
        <w:rPr>
          <w:rFonts w:ascii="Arial" w:hAnsi="Arial" w:cs="Arial"/>
          <w:sz w:val="20"/>
          <w:szCs w:val="20"/>
          <w:lang w:val="cs-CZ"/>
        </w:rPr>
        <w:t xml:space="preserve"> </w:t>
      </w:r>
      <w:r w:rsidRPr="00171F35">
        <w:rPr>
          <w:rFonts w:ascii="Arial" w:hAnsi="Arial" w:cs="Arial"/>
          <w:i/>
          <w:sz w:val="20"/>
          <w:szCs w:val="20"/>
          <w:lang w:val="cs-CZ"/>
        </w:rPr>
        <w:t>„</w:t>
      </w:r>
      <w:r w:rsidR="0033179B">
        <w:rPr>
          <w:rFonts w:ascii="Arial" w:hAnsi="Arial" w:cs="Arial"/>
          <w:i/>
          <w:sz w:val="20"/>
          <w:szCs w:val="20"/>
          <w:lang w:val="cs-CZ"/>
        </w:rPr>
        <w:t>P</w:t>
      </w:r>
      <w:r w:rsidRPr="00171F35">
        <w:rPr>
          <w:rFonts w:ascii="Arial" w:hAnsi="Arial" w:cs="Arial"/>
          <w:i/>
          <w:sz w:val="20"/>
          <w:szCs w:val="20"/>
          <w:lang w:val="cs-CZ"/>
        </w:rPr>
        <w:t xml:space="preserve">racovní prostředí </w:t>
      </w:r>
      <w:r>
        <w:rPr>
          <w:rFonts w:ascii="Arial" w:hAnsi="Arial" w:cs="Arial"/>
          <w:i/>
          <w:sz w:val="20"/>
          <w:szCs w:val="20"/>
          <w:lang w:val="cs-CZ"/>
        </w:rPr>
        <w:t>v budově</w:t>
      </w:r>
      <w:r w:rsidRPr="00171F35">
        <w:rPr>
          <w:rFonts w:ascii="Arial" w:hAnsi="Arial" w:cs="Arial"/>
          <w:i/>
          <w:sz w:val="20"/>
          <w:szCs w:val="20"/>
          <w:lang w:val="cs-CZ"/>
        </w:rPr>
        <w:t xml:space="preserve"> Astrid Offices </w:t>
      </w:r>
      <w:r w:rsidR="0033179B">
        <w:rPr>
          <w:rFonts w:ascii="Arial" w:hAnsi="Arial" w:cs="Arial"/>
          <w:i/>
          <w:sz w:val="20"/>
          <w:szCs w:val="20"/>
          <w:lang w:val="cs-CZ"/>
        </w:rPr>
        <w:t>je ideální</w:t>
      </w:r>
      <w:r w:rsidRPr="00171F35">
        <w:rPr>
          <w:rFonts w:ascii="Arial" w:hAnsi="Arial" w:cs="Arial"/>
          <w:i/>
          <w:sz w:val="20"/>
          <w:szCs w:val="20"/>
          <w:lang w:val="cs-CZ"/>
        </w:rPr>
        <w:t xml:space="preserve"> pro dynamické a inovativní </w:t>
      </w:r>
      <w:r w:rsidR="00547768">
        <w:rPr>
          <w:rFonts w:ascii="Arial" w:hAnsi="Arial" w:cs="Arial"/>
          <w:i/>
          <w:sz w:val="20"/>
          <w:szCs w:val="20"/>
          <w:lang w:val="cs-CZ"/>
        </w:rPr>
        <w:t>společnosti</w:t>
      </w:r>
      <w:r w:rsidRPr="00171F35">
        <w:rPr>
          <w:rFonts w:ascii="Arial" w:hAnsi="Arial" w:cs="Arial"/>
          <w:i/>
          <w:sz w:val="20"/>
          <w:szCs w:val="20"/>
          <w:lang w:val="cs-CZ"/>
        </w:rPr>
        <w:t>, které preferují menší projekt s</w:t>
      </w:r>
      <w:r w:rsidR="00CA0913">
        <w:rPr>
          <w:rFonts w:ascii="Arial" w:hAnsi="Arial" w:cs="Arial"/>
          <w:i/>
          <w:sz w:val="20"/>
          <w:szCs w:val="20"/>
          <w:lang w:val="cs-CZ"/>
        </w:rPr>
        <w:t xml:space="preserve"> velkou variabilitou </w:t>
      </w:r>
      <w:r w:rsidRPr="00171F35">
        <w:rPr>
          <w:rFonts w:ascii="Arial" w:hAnsi="Arial" w:cs="Arial"/>
          <w:i/>
          <w:sz w:val="20"/>
          <w:szCs w:val="20"/>
          <w:lang w:val="cs-CZ"/>
        </w:rPr>
        <w:t xml:space="preserve">oproti rozlehlým unifikovaným komplexům. </w:t>
      </w:r>
      <w:r w:rsidRPr="00E97758">
        <w:rPr>
          <w:rFonts w:ascii="Arial" w:hAnsi="Arial" w:cs="Arial"/>
          <w:i/>
          <w:sz w:val="20"/>
          <w:szCs w:val="20"/>
          <w:lang w:val="cs-CZ"/>
        </w:rPr>
        <w:t xml:space="preserve">Kancelářské prostory </w:t>
      </w:r>
      <w:r w:rsidR="00802735">
        <w:rPr>
          <w:rFonts w:ascii="Arial" w:hAnsi="Arial" w:cs="Arial"/>
          <w:i/>
          <w:sz w:val="20"/>
          <w:szCs w:val="20"/>
          <w:lang w:val="cs-CZ"/>
        </w:rPr>
        <w:t xml:space="preserve">jsou připraveny </w:t>
      </w:r>
      <w:r w:rsidRPr="00E97758">
        <w:rPr>
          <w:rFonts w:ascii="Arial" w:hAnsi="Arial" w:cs="Arial"/>
          <w:i/>
          <w:sz w:val="20"/>
          <w:szCs w:val="20"/>
          <w:lang w:val="cs-CZ"/>
        </w:rPr>
        <w:t xml:space="preserve">ve standardu </w:t>
      </w:r>
      <w:r w:rsidR="001A7C90">
        <w:rPr>
          <w:rFonts w:ascii="Arial" w:hAnsi="Arial" w:cs="Arial"/>
          <w:i/>
          <w:sz w:val="20"/>
          <w:szCs w:val="20"/>
          <w:lang w:val="cs-CZ"/>
        </w:rPr>
        <w:t>‚</w:t>
      </w:r>
      <w:r w:rsidRPr="00E97758">
        <w:rPr>
          <w:rFonts w:ascii="Arial" w:hAnsi="Arial" w:cs="Arial"/>
          <w:i/>
          <w:sz w:val="20"/>
          <w:szCs w:val="20"/>
          <w:lang w:val="cs-CZ"/>
        </w:rPr>
        <w:t>hot shell</w:t>
      </w:r>
      <w:r w:rsidR="001A7C90">
        <w:rPr>
          <w:rFonts w:ascii="Arial" w:hAnsi="Arial" w:cs="Arial"/>
          <w:i/>
          <w:sz w:val="20"/>
          <w:szCs w:val="20"/>
          <w:lang w:val="cs-CZ"/>
        </w:rPr>
        <w:t>‘</w:t>
      </w:r>
      <w:r w:rsidRPr="00E97758">
        <w:rPr>
          <w:rFonts w:ascii="Arial" w:hAnsi="Arial" w:cs="Arial"/>
          <w:i/>
          <w:sz w:val="20"/>
          <w:szCs w:val="20"/>
          <w:lang w:val="cs-CZ"/>
        </w:rPr>
        <w:t xml:space="preserve">, což nájemcům </w:t>
      </w:r>
      <w:r w:rsidR="00456A28">
        <w:rPr>
          <w:rFonts w:ascii="Arial" w:hAnsi="Arial" w:cs="Arial"/>
          <w:i/>
          <w:sz w:val="20"/>
          <w:szCs w:val="20"/>
          <w:lang w:val="cs-CZ"/>
        </w:rPr>
        <w:t xml:space="preserve">ušetří </w:t>
      </w:r>
      <w:r w:rsidRPr="00E97758">
        <w:rPr>
          <w:rFonts w:ascii="Arial" w:hAnsi="Arial" w:cs="Arial"/>
          <w:i/>
          <w:sz w:val="20"/>
          <w:szCs w:val="20"/>
          <w:lang w:val="cs-CZ"/>
        </w:rPr>
        <w:t xml:space="preserve">značnou sumu na dokončovací práce před nastěhováním. </w:t>
      </w:r>
      <w:r w:rsidR="006F78A6">
        <w:rPr>
          <w:rFonts w:ascii="Arial" w:hAnsi="Arial" w:cs="Arial"/>
          <w:i/>
          <w:sz w:val="20"/>
          <w:szCs w:val="20"/>
          <w:lang w:val="cs-CZ"/>
        </w:rPr>
        <w:t>Firmy o</w:t>
      </w:r>
      <w:r w:rsidRPr="00E97758">
        <w:rPr>
          <w:rFonts w:ascii="Arial" w:hAnsi="Arial" w:cs="Arial"/>
          <w:i/>
          <w:sz w:val="20"/>
          <w:szCs w:val="20"/>
          <w:lang w:val="cs-CZ"/>
        </w:rPr>
        <w:t>ce</w:t>
      </w:r>
      <w:r w:rsidR="00A02796">
        <w:rPr>
          <w:rFonts w:ascii="Arial" w:hAnsi="Arial" w:cs="Arial"/>
          <w:i/>
          <w:sz w:val="20"/>
          <w:szCs w:val="20"/>
          <w:lang w:val="cs-CZ"/>
        </w:rPr>
        <w:t xml:space="preserve">ňují </w:t>
      </w:r>
      <w:r w:rsidR="0088557A">
        <w:rPr>
          <w:rFonts w:ascii="Arial" w:hAnsi="Arial" w:cs="Arial"/>
          <w:i/>
          <w:sz w:val="20"/>
          <w:szCs w:val="20"/>
          <w:lang w:val="cs-CZ"/>
        </w:rPr>
        <w:t xml:space="preserve">i </w:t>
      </w:r>
      <w:r w:rsidRPr="00E97758">
        <w:rPr>
          <w:rFonts w:ascii="Arial" w:hAnsi="Arial" w:cs="Arial"/>
          <w:i/>
          <w:sz w:val="20"/>
          <w:szCs w:val="20"/>
          <w:lang w:val="cs-CZ"/>
        </w:rPr>
        <w:t xml:space="preserve">flexibilní dělení </w:t>
      </w:r>
      <w:r w:rsidR="009F4942">
        <w:rPr>
          <w:rFonts w:ascii="Arial" w:hAnsi="Arial" w:cs="Arial"/>
          <w:i/>
          <w:sz w:val="20"/>
          <w:szCs w:val="20"/>
          <w:lang w:val="cs-CZ"/>
        </w:rPr>
        <w:t>interiéru</w:t>
      </w:r>
      <w:r w:rsidRPr="00E97758">
        <w:rPr>
          <w:rFonts w:ascii="Arial" w:hAnsi="Arial" w:cs="Arial"/>
          <w:i/>
          <w:sz w:val="20"/>
          <w:szCs w:val="20"/>
          <w:lang w:val="cs-CZ"/>
        </w:rPr>
        <w:t xml:space="preserve">, </w:t>
      </w:r>
      <w:r w:rsidR="0091142D">
        <w:rPr>
          <w:rFonts w:ascii="Arial" w:hAnsi="Arial" w:cs="Arial"/>
          <w:i/>
          <w:sz w:val="20"/>
          <w:szCs w:val="20"/>
          <w:lang w:val="cs-CZ"/>
        </w:rPr>
        <w:t xml:space="preserve">protože </w:t>
      </w:r>
      <w:r w:rsidR="009F4942">
        <w:rPr>
          <w:rFonts w:ascii="Arial" w:hAnsi="Arial" w:cs="Arial"/>
          <w:i/>
          <w:sz w:val="20"/>
          <w:szCs w:val="20"/>
          <w:lang w:val="cs-CZ"/>
        </w:rPr>
        <w:t xml:space="preserve">ho </w:t>
      </w:r>
      <w:r w:rsidR="0091142D">
        <w:rPr>
          <w:rFonts w:ascii="Arial" w:hAnsi="Arial" w:cs="Arial"/>
          <w:i/>
          <w:sz w:val="20"/>
          <w:szCs w:val="20"/>
          <w:lang w:val="cs-CZ"/>
        </w:rPr>
        <w:t xml:space="preserve">tak </w:t>
      </w:r>
      <w:r w:rsidRPr="00E97758">
        <w:rPr>
          <w:rFonts w:ascii="Arial" w:hAnsi="Arial" w:cs="Arial"/>
          <w:i/>
          <w:sz w:val="20"/>
          <w:szCs w:val="20"/>
          <w:lang w:val="cs-CZ"/>
        </w:rPr>
        <w:t xml:space="preserve">snadno </w:t>
      </w:r>
      <w:r w:rsidR="0091142D">
        <w:rPr>
          <w:rFonts w:ascii="Arial" w:hAnsi="Arial" w:cs="Arial"/>
          <w:i/>
          <w:sz w:val="20"/>
          <w:szCs w:val="20"/>
          <w:lang w:val="cs-CZ"/>
        </w:rPr>
        <w:t xml:space="preserve">mohou </w:t>
      </w:r>
      <w:r w:rsidRPr="00E97758">
        <w:rPr>
          <w:rFonts w:ascii="Arial" w:hAnsi="Arial" w:cs="Arial"/>
          <w:i/>
          <w:sz w:val="20"/>
          <w:szCs w:val="20"/>
          <w:lang w:val="cs-CZ"/>
        </w:rPr>
        <w:t>přizpůsob</w:t>
      </w:r>
      <w:r w:rsidR="0091142D">
        <w:rPr>
          <w:rFonts w:ascii="Arial" w:hAnsi="Arial" w:cs="Arial"/>
          <w:i/>
          <w:sz w:val="20"/>
          <w:szCs w:val="20"/>
          <w:lang w:val="cs-CZ"/>
        </w:rPr>
        <w:t xml:space="preserve">it </w:t>
      </w:r>
      <w:r w:rsidRPr="00E97758">
        <w:rPr>
          <w:rFonts w:ascii="Arial" w:hAnsi="Arial" w:cs="Arial"/>
          <w:i/>
          <w:sz w:val="20"/>
          <w:szCs w:val="20"/>
          <w:lang w:val="cs-CZ"/>
        </w:rPr>
        <w:t>svým individuálním potřebám</w:t>
      </w:r>
      <w:r>
        <w:rPr>
          <w:rFonts w:ascii="Arial" w:hAnsi="Arial" w:cs="Arial"/>
          <w:i/>
          <w:sz w:val="20"/>
          <w:szCs w:val="20"/>
          <w:lang w:val="cs-CZ"/>
        </w:rPr>
        <w:t>,</w:t>
      </w:r>
      <w:r w:rsidRPr="00171F35">
        <w:rPr>
          <w:rFonts w:ascii="Arial" w:hAnsi="Arial" w:cs="Arial"/>
          <w:i/>
          <w:sz w:val="20"/>
          <w:szCs w:val="20"/>
          <w:lang w:val="cs-CZ"/>
        </w:rPr>
        <w:t>“</w:t>
      </w:r>
      <w:r>
        <w:rPr>
          <w:rFonts w:ascii="Arial" w:hAnsi="Arial" w:cs="Arial"/>
          <w:i/>
          <w:sz w:val="20"/>
          <w:szCs w:val="20"/>
          <w:lang w:val="cs-CZ"/>
        </w:rPr>
        <w:t xml:space="preserve"> </w:t>
      </w:r>
      <w:r w:rsidR="00BB2F43">
        <w:rPr>
          <w:rFonts w:ascii="Arial" w:hAnsi="Arial" w:cs="Arial"/>
          <w:sz w:val="20"/>
          <w:szCs w:val="20"/>
          <w:lang w:val="cs-CZ"/>
        </w:rPr>
        <w:t xml:space="preserve">uvádí </w:t>
      </w:r>
      <w:r w:rsidR="00BB2F43" w:rsidRPr="0077638B">
        <w:rPr>
          <w:rFonts w:ascii="Arial" w:hAnsi="Arial" w:cs="Arial"/>
          <w:sz w:val="20"/>
          <w:szCs w:val="20"/>
          <w:lang w:val="cs-CZ"/>
        </w:rPr>
        <w:t xml:space="preserve">jednatel </w:t>
      </w:r>
      <w:hyperlink r:id="rId11" w:history="1">
        <w:r w:rsidR="00BB2F43" w:rsidRPr="0013069B">
          <w:rPr>
            <w:rStyle w:val="Hypertextovodkaz"/>
            <w:rFonts w:ascii="Arial" w:hAnsi="Arial" w:cs="Arial"/>
            <w:sz w:val="20"/>
            <w:szCs w:val="20"/>
            <w:lang w:val="cs-CZ"/>
          </w:rPr>
          <w:t>UBM</w:t>
        </w:r>
      </w:hyperlink>
      <w:r w:rsidR="00BB2F43" w:rsidRPr="0077638B">
        <w:rPr>
          <w:rFonts w:ascii="Arial" w:hAnsi="Arial" w:cs="Arial"/>
          <w:sz w:val="20"/>
          <w:szCs w:val="20"/>
          <w:lang w:val="cs-CZ"/>
        </w:rPr>
        <w:t xml:space="preserve"> Development Czechia Josef Wiedermann</w:t>
      </w:r>
      <w:r w:rsidR="00547768">
        <w:rPr>
          <w:rFonts w:ascii="Arial" w:hAnsi="Arial" w:cs="Arial"/>
          <w:sz w:val="20"/>
          <w:szCs w:val="20"/>
          <w:lang w:val="cs-CZ"/>
        </w:rPr>
        <w:t xml:space="preserve">. </w:t>
      </w:r>
      <w:r w:rsidR="00D4558E">
        <w:rPr>
          <w:rFonts w:ascii="Arial" w:hAnsi="Arial" w:cs="Arial"/>
          <w:i/>
          <w:iCs/>
          <w:sz w:val="20"/>
          <w:szCs w:val="20"/>
          <w:lang w:val="cs-CZ"/>
        </w:rPr>
        <w:t xml:space="preserve">„Co </w:t>
      </w:r>
      <w:r w:rsidRPr="00171F35">
        <w:rPr>
          <w:rFonts w:ascii="Arial" w:hAnsi="Arial" w:cs="Arial"/>
          <w:i/>
          <w:sz w:val="20"/>
          <w:szCs w:val="20"/>
          <w:lang w:val="cs-CZ"/>
        </w:rPr>
        <w:t>se týče využití obchodních prostor v parteru</w:t>
      </w:r>
      <w:r w:rsidR="00464E94">
        <w:rPr>
          <w:rFonts w:ascii="Arial" w:hAnsi="Arial" w:cs="Arial"/>
          <w:i/>
          <w:sz w:val="20"/>
          <w:szCs w:val="20"/>
          <w:lang w:val="cs-CZ"/>
        </w:rPr>
        <w:t xml:space="preserve">, </w:t>
      </w:r>
      <w:r w:rsidR="003814C0">
        <w:rPr>
          <w:rFonts w:ascii="Arial" w:hAnsi="Arial" w:cs="Arial"/>
          <w:i/>
          <w:sz w:val="20"/>
          <w:szCs w:val="20"/>
          <w:lang w:val="cs-CZ"/>
        </w:rPr>
        <w:t>bude zde působi</w:t>
      </w:r>
      <w:r w:rsidR="00AF7E4E">
        <w:rPr>
          <w:rFonts w:ascii="Arial" w:hAnsi="Arial" w:cs="Arial"/>
          <w:i/>
          <w:sz w:val="20"/>
          <w:szCs w:val="20"/>
          <w:lang w:val="cs-CZ"/>
        </w:rPr>
        <w:t>t značka s</w:t>
      </w:r>
      <w:r w:rsidR="009A56E1">
        <w:rPr>
          <w:rFonts w:ascii="Arial" w:hAnsi="Arial" w:cs="Arial"/>
          <w:i/>
          <w:sz w:val="20"/>
          <w:szCs w:val="20"/>
          <w:lang w:val="cs-CZ"/>
        </w:rPr>
        <w:t> </w:t>
      </w:r>
      <w:r w:rsidR="00AF7E4E">
        <w:rPr>
          <w:rFonts w:ascii="Arial" w:hAnsi="Arial" w:cs="Arial"/>
          <w:i/>
          <w:sz w:val="20"/>
          <w:szCs w:val="20"/>
          <w:lang w:val="cs-CZ"/>
        </w:rPr>
        <w:t>novým</w:t>
      </w:r>
      <w:r w:rsidR="009A56E1">
        <w:rPr>
          <w:rFonts w:ascii="Arial" w:hAnsi="Arial" w:cs="Arial"/>
          <w:i/>
          <w:sz w:val="20"/>
          <w:szCs w:val="20"/>
          <w:lang w:val="cs-CZ"/>
        </w:rPr>
        <w:t xml:space="preserve"> unikátním</w:t>
      </w:r>
      <w:r w:rsidR="00AF7E4E">
        <w:rPr>
          <w:rFonts w:ascii="Arial" w:hAnsi="Arial" w:cs="Arial"/>
          <w:i/>
          <w:sz w:val="20"/>
          <w:szCs w:val="20"/>
          <w:lang w:val="cs-CZ"/>
        </w:rPr>
        <w:t xml:space="preserve"> konceptem fitness, který dosud v České republice</w:t>
      </w:r>
      <w:r w:rsidR="0033179B">
        <w:rPr>
          <w:rFonts w:ascii="Arial" w:hAnsi="Arial" w:cs="Arial"/>
          <w:i/>
          <w:sz w:val="20"/>
          <w:szCs w:val="20"/>
          <w:lang w:val="cs-CZ"/>
        </w:rPr>
        <w:t xml:space="preserve"> </w:t>
      </w:r>
      <w:r w:rsidR="00AF7E4E">
        <w:rPr>
          <w:rFonts w:ascii="Arial" w:hAnsi="Arial" w:cs="Arial"/>
          <w:i/>
          <w:sz w:val="20"/>
          <w:szCs w:val="20"/>
          <w:lang w:val="cs-CZ"/>
        </w:rPr>
        <w:t>není.</w:t>
      </w:r>
      <w:r w:rsidR="00464E94">
        <w:rPr>
          <w:rFonts w:ascii="Arial" w:hAnsi="Arial" w:cs="Arial"/>
          <w:i/>
          <w:sz w:val="20"/>
          <w:szCs w:val="20"/>
          <w:lang w:val="cs-CZ"/>
        </w:rPr>
        <w:t xml:space="preserve"> </w:t>
      </w:r>
      <w:r w:rsidR="00AF7E4E">
        <w:rPr>
          <w:rFonts w:ascii="Arial" w:hAnsi="Arial" w:cs="Arial"/>
          <w:i/>
          <w:sz w:val="20"/>
          <w:szCs w:val="20"/>
          <w:lang w:val="cs-CZ"/>
        </w:rPr>
        <w:t>K</w:t>
      </w:r>
      <w:r w:rsidRPr="00171F35">
        <w:rPr>
          <w:rFonts w:ascii="Arial" w:hAnsi="Arial" w:cs="Arial"/>
          <w:i/>
          <w:sz w:val="20"/>
          <w:szCs w:val="20"/>
          <w:lang w:val="cs-CZ"/>
        </w:rPr>
        <w:t xml:space="preserve">rásně </w:t>
      </w:r>
      <w:r w:rsidR="00AF7E4E">
        <w:rPr>
          <w:rFonts w:ascii="Arial" w:hAnsi="Arial" w:cs="Arial"/>
          <w:i/>
          <w:sz w:val="20"/>
          <w:szCs w:val="20"/>
          <w:lang w:val="cs-CZ"/>
        </w:rPr>
        <w:t xml:space="preserve">tak </w:t>
      </w:r>
      <w:r w:rsidRPr="00171F35">
        <w:rPr>
          <w:rFonts w:ascii="Arial" w:hAnsi="Arial" w:cs="Arial"/>
          <w:i/>
          <w:sz w:val="20"/>
          <w:szCs w:val="20"/>
          <w:lang w:val="cs-CZ"/>
        </w:rPr>
        <w:t>dopln</w:t>
      </w:r>
      <w:r w:rsidR="00FA1C06">
        <w:rPr>
          <w:rFonts w:ascii="Arial" w:hAnsi="Arial" w:cs="Arial"/>
          <w:i/>
          <w:sz w:val="20"/>
          <w:szCs w:val="20"/>
          <w:lang w:val="cs-CZ"/>
        </w:rPr>
        <w:t xml:space="preserve">í </w:t>
      </w:r>
      <w:r w:rsidRPr="00171F35">
        <w:rPr>
          <w:rFonts w:ascii="Arial" w:hAnsi="Arial" w:cs="Arial"/>
          <w:i/>
          <w:sz w:val="20"/>
          <w:szCs w:val="20"/>
          <w:lang w:val="cs-CZ"/>
        </w:rPr>
        <w:t xml:space="preserve">širokou </w:t>
      </w:r>
      <w:r>
        <w:rPr>
          <w:rFonts w:ascii="Arial" w:hAnsi="Arial" w:cs="Arial"/>
          <w:i/>
          <w:sz w:val="20"/>
          <w:szCs w:val="20"/>
          <w:lang w:val="cs-CZ"/>
        </w:rPr>
        <w:t xml:space="preserve">paletu </w:t>
      </w:r>
      <w:r w:rsidR="00FA1C06">
        <w:rPr>
          <w:rFonts w:ascii="Arial" w:hAnsi="Arial" w:cs="Arial"/>
          <w:i/>
          <w:sz w:val="20"/>
          <w:szCs w:val="20"/>
          <w:lang w:val="cs-CZ"/>
        </w:rPr>
        <w:t>obchodů a</w:t>
      </w:r>
      <w:r w:rsidR="00547768">
        <w:rPr>
          <w:rFonts w:ascii="Arial" w:hAnsi="Arial" w:cs="Arial"/>
          <w:i/>
          <w:sz w:val="20"/>
          <w:szCs w:val="20"/>
          <w:lang w:val="cs-CZ"/>
        </w:rPr>
        <w:t> </w:t>
      </w:r>
      <w:r w:rsidR="00FA1C06">
        <w:rPr>
          <w:rFonts w:ascii="Arial" w:hAnsi="Arial" w:cs="Arial"/>
          <w:i/>
          <w:sz w:val="20"/>
          <w:szCs w:val="20"/>
          <w:lang w:val="cs-CZ"/>
        </w:rPr>
        <w:t xml:space="preserve">služeb </w:t>
      </w:r>
      <w:r>
        <w:rPr>
          <w:rFonts w:ascii="Arial" w:hAnsi="Arial" w:cs="Arial"/>
          <w:i/>
          <w:sz w:val="20"/>
          <w:szCs w:val="20"/>
          <w:lang w:val="cs-CZ"/>
        </w:rPr>
        <w:t>v</w:t>
      </w:r>
      <w:r w:rsidR="00A3651F">
        <w:rPr>
          <w:rFonts w:ascii="Arial" w:hAnsi="Arial" w:cs="Arial"/>
          <w:i/>
          <w:sz w:val="20"/>
          <w:szCs w:val="20"/>
          <w:lang w:val="cs-CZ"/>
        </w:rPr>
        <w:t> </w:t>
      </w:r>
      <w:r>
        <w:rPr>
          <w:rFonts w:ascii="Arial" w:hAnsi="Arial" w:cs="Arial"/>
          <w:i/>
          <w:sz w:val="20"/>
          <w:szCs w:val="20"/>
          <w:lang w:val="cs-CZ"/>
        </w:rPr>
        <w:t>okolí</w:t>
      </w:r>
      <w:r w:rsidR="00A3651F">
        <w:rPr>
          <w:rFonts w:ascii="Arial" w:hAnsi="Arial" w:cs="Arial"/>
          <w:i/>
          <w:sz w:val="20"/>
          <w:szCs w:val="20"/>
          <w:lang w:val="cs-CZ"/>
        </w:rPr>
        <w:t>,</w:t>
      </w:r>
      <w:r w:rsidRPr="00FA78DC">
        <w:rPr>
          <w:rFonts w:ascii="Arial" w:hAnsi="Arial" w:cs="Arial"/>
          <w:i/>
          <w:sz w:val="20"/>
          <w:szCs w:val="20"/>
          <w:lang w:val="cs-CZ"/>
        </w:rPr>
        <w:t>“</w:t>
      </w:r>
      <w:r w:rsidR="00A3651F">
        <w:rPr>
          <w:rFonts w:ascii="Arial" w:hAnsi="Arial" w:cs="Arial"/>
          <w:i/>
          <w:sz w:val="20"/>
          <w:szCs w:val="20"/>
          <w:lang w:val="cs-CZ"/>
        </w:rPr>
        <w:t xml:space="preserve"> </w:t>
      </w:r>
      <w:r w:rsidR="00A3651F" w:rsidRPr="00FA78DC">
        <w:rPr>
          <w:rFonts w:ascii="Arial" w:hAnsi="Arial" w:cs="Arial"/>
          <w:iCs/>
          <w:sz w:val="20"/>
          <w:szCs w:val="20"/>
          <w:lang w:val="cs-CZ"/>
        </w:rPr>
        <w:t>dodává Wiedermann.</w:t>
      </w:r>
      <w:r w:rsidRPr="00FA78DC">
        <w:rPr>
          <w:rFonts w:ascii="Arial" w:hAnsi="Arial" w:cs="Arial"/>
          <w:i/>
          <w:sz w:val="20"/>
          <w:szCs w:val="20"/>
          <w:lang w:val="cs-CZ"/>
        </w:rPr>
        <w:t xml:space="preserve"> </w:t>
      </w:r>
    </w:p>
    <w:p w14:paraId="687BEAA2" w14:textId="77777777" w:rsidR="00722F4A" w:rsidRDefault="00722F4A" w:rsidP="00192E9E">
      <w:pPr>
        <w:spacing w:after="0" w:line="320" w:lineRule="atLeast"/>
        <w:jc w:val="both"/>
        <w:rPr>
          <w:rFonts w:ascii="Arial" w:hAnsi="Arial" w:cs="Arial"/>
          <w:sz w:val="20"/>
          <w:szCs w:val="20"/>
          <w:lang w:val="cs-CZ"/>
        </w:rPr>
      </w:pPr>
    </w:p>
    <w:p w14:paraId="21710CD2" w14:textId="640552AB" w:rsidR="005F2ED5" w:rsidRPr="00FA78DC" w:rsidRDefault="005F2ED5" w:rsidP="00192E9E">
      <w:pPr>
        <w:spacing w:after="0" w:line="320" w:lineRule="atLeast"/>
        <w:jc w:val="both"/>
        <w:rPr>
          <w:rFonts w:ascii="Arial" w:hAnsi="Arial" w:cs="Arial"/>
          <w:b/>
          <w:bCs/>
          <w:sz w:val="20"/>
          <w:szCs w:val="20"/>
          <w:lang w:val="cs-CZ"/>
        </w:rPr>
      </w:pPr>
      <w:r w:rsidRPr="00FA78DC">
        <w:rPr>
          <w:rFonts w:ascii="Arial" w:hAnsi="Arial" w:cs="Arial"/>
          <w:b/>
          <w:bCs/>
          <w:sz w:val="20"/>
          <w:szCs w:val="20"/>
          <w:lang w:val="cs-CZ"/>
        </w:rPr>
        <w:t>Astrid Offices cílí na LEED Gold</w:t>
      </w:r>
    </w:p>
    <w:p w14:paraId="1EE1EB2F" w14:textId="69560D26" w:rsidR="003A1AF3" w:rsidRDefault="0016219A" w:rsidP="00192E9E">
      <w:pPr>
        <w:spacing w:after="0" w:line="320" w:lineRule="atLeast"/>
        <w:jc w:val="both"/>
        <w:rPr>
          <w:rFonts w:ascii="Arial" w:hAnsi="Arial" w:cs="Arial"/>
          <w:sz w:val="20"/>
          <w:szCs w:val="20"/>
          <w:lang w:val="cs-CZ"/>
        </w:rPr>
      </w:pPr>
      <w:r>
        <w:rPr>
          <w:rFonts w:ascii="Arial" w:hAnsi="Arial" w:cs="Arial"/>
          <w:sz w:val="20"/>
          <w:szCs w:val="20"/>
          <w:lang w:val="cs-CZ"/>
        </w:rPr>
        <w:t>Environmentálně šetrná a udržitelná</w:t>
      </w:r>
      <w:r w:rsidRPr="003A1AF3">
        <w:rPr>
          <w:rFonts w:ascii="Arial" w:hAnsi="Arial" w:cs="Arial"/>
          <w:sz w:val="20"/>
          <w:szCs w:val="20"/>
          <w:lang w:val="cs-CZ"/>
        </w:rPr>
        <w:t xml:space="preserve"> </w:t>
      </w:r>
      <w:r>
        <w:rPr>
          <w:rFonts w:ascii="Arial" w:hAnsi="Arial" w:cs="Arial"/>
          <w:sz w:val="20"/>
          <w:szCs w:val="20"/>
          <w:lang w:val="cs-CZ"/>
        </w:rPr>
        <w:t>budova</w:t>
      </w:r>
      <w:r>
        <w:rPr>
          <w:rFonts w:ascii="Arial" w:hAnsi="Arial" w:cs="Arial"/>
          <w:noProof/>
          <w:sz w:val="20"/>
          <w:szCs w:val="20"/>
          <w:lang w:val="cs-CZ" w:eastAsia="cs-CZ"/>
        </w:rPr>
        <w:t xml:space="preserve"> </w:t>
      </w:r>
      <w:r w:rsidR="00FD2B58">
        <w:rPr>
          <w:rFonts w:ascii="Arial" w:hAnsi="Arial" w:cs="Arial"/>
          <w:noProof/>
          <w:sz w:val="20"/>
          <w:szCs w:val="20"/>
          <w:lang w:val="cs-CZ" w:eastAsia="cs-CZ"/>
        </w:rPr>
        <w:drawing>
          <wp:anchor distT="0" distB="0" distL="114300" distR="114300" simplePos="0" relativeHeight="251658752" behindDoc="1" locked="0" layoutInCell="1" allowOverlap="1" wp14:anchorId="60C89761" wp14:editId="7A7533DB">
            <wp:simplePos x="0" y="0"/>
            <wp:positionH relativeFrom="margin">
              <wp:align>right</wp:align>
            </wp:positionH>
            <wp:positionV relativeFrom="paragraph">
              <wp:posOffset>10160</wp:posOffset>
            </wp:positionV>
            <wp:extent cx="1800000" cy="1349106"/>
            <wp:effectExtent l="0" t="0" r="0" b="3810"/>
            <wp:wrapTight wrapText="bothSides">
              <wp:wrapPolygon edited="0">
                <wp:start x="0" y="0"/>
                <wp:lineTo x="0" y="21356"/>
                <wp:lineTo x="21265" y="21356"/>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0041621FINAL2.jpg"/>
                    <pic:cNvPicPr/>
                  </pic:nvPicPr>
                  <pic:blipFill>
                    <a:blip r:embed="rId12" cstate="screen">
                      <a:extLst>
                        <a:ext uri="{28A0092B-C50C-407E-A947-70E740481C1C}">
                          <a14:useLocalDpi xmlns:a14="http://schemas.microsoft.com/office/drawing/2010/main"/>
                        </a:ext>
                      </a:extLst>
                    </a:blip>
                    <a:stretch>
                      <a:fillRect/>
                    </a:stretch>
                  </pic:blipFill>
                  <pic:spPr>
                    <a:xfrm>
                      <a:off x="0" y="0"/>
                      <a:ext cx="1800000" cy="1349106"/>
                    </a:xfrm>
                    <a:prstGeom prst="rect">
                      <a:avLst/>
                    </a:prstGeom>
                  </pic:spPr>
                </pic:pic>
              </a:graphicData>
            </a:graphic>
            <wp14:sizeRelH relativeFrom="page">
              <wp14:pctWidth>0</wp14:pctWidth>
            </wp14:sizeRelH>
            <wp14:sizeRelV relativeFrom="page">
              <wp14:pctHeight>0</wp14:pctHeight>
            </wp14:sizeRelV>
          </wp:anchor>
        </w:drawing>
      </w:r>
      <w:r w:rsidR="00F27D5C" w:rsidRPr="00F27D5C">
        <w:rPr>
          <w:rFonts w:ascii="Arial" w:hAnsi="Arial" w:cs="Arial"/>
          <w:sz w:val="20"/>
          <w:szCs w:val="20"/>
          <w:lang w:val="cs-CZ"/>
        </w:rPr>
        <w:t>o pěti nadzemních a</w:t>
      </w:r>
      <w:r w:rsidR="006D381B">
        <w:rPr>
          <w:rFonts w:ascii="Arial" w:hAnsi="Arial" w:cs="Arial"/>
          <w:sz w:val="20"/>
          <w:szCs w:val="20"/>
          <w:lang w:val="cs-CZ"/>
        </w:rPr>
        <w:t> </w:t>
      </w:r>
      <w:r w:rsidR="00F27D5C" w:rsidRPr="00F27D5C">
        <w:rPr>
          <w:rFonts w:ascii="Arial" w:hAnsi="Arial" w:cs="Arial"/>
          <w:sz w:val="20"/>
          <w:szCs w:val="20"/>
          <w:lang w:val="cs-CZ"/>
        </w:rPr>
        <w:t>dvou podzemních podlažích</w:t>
      </w:r>
      <w:r w:rsidR="00AC3885">
        <w:rPr>
          <w:rFonts w:ascii="Arial" w:hAnsi="Arial" w:cs="Arial"/>
          <w:sz w:val="20"/>
          <w:szCs w:val="20"/>
          <w:lang w:val="cs-CZ"/>
        </w:rPr>
        <w:t xml:space="preserve">, </w:t>
      </w:r>
      <w:r w:rsidR="00763557">
        <w:rPr>
          <w:rFonts w:ascii="Arial" w:hAnsi="Arial" w:cs="Arial"/>
          <w:sz w:val="20"/>
          <w:szCs w:val="20"/>
          <w:lang w:val="cs-CZ"/>
        </w:rPr>
        <w:t xml:space="preserve">jež </w:t>
      </w:r>
      <w:r w:rsidR="00AC3885">
        <w:rPr>
          <w:rFonts w:ascii="Arial" w:hAnsi="Arial" w:cs="Arial"/>
          <w:sz w:val="20"/>
          <w:szCs w:val="20"/>
          <w:lang w:val="cs-CZ"/>
        </w:rPr>
        <w:t>cílí</w:t>
      </w:r>
      <w:r w:rsidR="009C596D">
        <w:rPr>
          <w:rFonts w:ascii="Arial" w:hAnsi="Arial" w:cs="Arial"/>
          <w:sz w:val="20"/>
          <w:szCs w:val="20"/>
          <w:lang w:val="cs-CZ"/>
        </w:rPr>
        <w:t xml:space="preserve"> </w:t>
      </w:r>
      <w:r w:rsidR="00AC3885">
        <w:rPr>
          <w:rFonts w:ascii="Arial" w:hAnsi="Arial" w:cs="Arial"/>
          <w:sz w:val="20"/>
          <w:szCs w:val="20"/>
          <w:lang w:val="cs-CZ"/>
        </w:rPr>
        <w:t>na zisk certifikace</w:t>
      </w:r>
      <w:r w:rsidR="00AC3885" w:rsidRPr="003A1AF3">
        <w:rPr>
          <w:rFonts w:ascii="Arial" w:hAnsi="Arial" w:cs="Arial"/>
          <w:sz w:val="20"/>
          <w:szCs w:val="20"/>
          <w:lang w:val="cs-CZ"/>
        </w:rPr>
        <w:t xml:space="preserve"> LEED Gold</w:t>
      </w:r>
      <w:r w:rsidR="00AC3885">
        <w:rPr>
          <w:rFonts w:ascii="Arial" w:hAnsi="Arial" w:cs="Arial"/>
          <w:sz w:val="20"/>
          <w:szCs w:val="20"/>
          <w:lang w:val="cs-CZ"/>
        </w:rPr>
        <w:t xml:space="preserve">, </w:t>
      </w:r>
      <w:r w:rsidR="00E572C5">
        <w:rPr>
          <w:rFonts w:ascii="Arial" w:hAnsi="Arial" w:cs="Arial"/>
          <w:sz w:val="20"/>
          <w:szCs w:val="20"/>
          <w:lang w:val="cs-CZ"/>
        </w:rPr>
        <w:t xml:space="preserve">kombinuje </w:t>
      </w:r>
      <w:r w:rsidR="00377C02">
        <w:rPr>
          <w:rFonts w:ascii="Arial" w:hAnsi="Arial" w:cs="Arial"/>
          <w:sz w:val="20"/>
          <w:szCs w:val="20"/>
          <w:lang w:val="cs-CZ"/>
        </w:rPr>
        <w:t xml:space="preserve">kvalitní </w:t>
      </w:r>
      <w:r w:rsidR="00E572C5">
        <w:rPr>
          <w:rFonts w:ascii="Arial" w:hAnsi="Arial" w:cs="Arial"/>
          <w:sz w:val="20"/>
          <w:szCs w:val="20"/>
          <w:lang w:val="cs-CZ"/>
        </w:rPr>
        <w:t>architekturu a moderní technologie.</w:t>
      </w:r>
      <w:r w:rsidR="009C596D" w:rsidRPr="009C596D">
        <w:rPr>
          <w:rFonts w:ascii="Arial" w:hAnsi="Arial" w:cs="Arial"/>
          <w:sz w:val="20"/>
          <w:szCs w:val="20"/>
          <w:lang w:val="cs-CZ"/>
        </w:rPr>
        <w:t xml:space="preserve"> </w:t>
      </w:r>
      <w:r w:rsidR="009C596D" w:rsidRPr="00882F1C">
        <w:rPr>
          <w:rFonts w:ascii="Arial" w:hAnsi="Arial" w:cs="Arial"/>
          <w:sz w:val="20"/>
          <w:szCs w:val="20"/>
          <w:lang w:val="cs-CZ"/>
        </w:rPr>
        <w:t>Za návrhem</w:t>
      </w:r>
      <w:r w:rsidR="009C596D">
        <w:rPr>
          <w:rFonts w:ascii="Arial" w:hAnsi="Arial" w:cs="Arial"/>
          <w:sz w:val="20"/>
          <w:szCs w:val="20"/>
          <w:lang w:val="cs-CZ"/>
        </w:rPr>
        <w:t>, který se nese v </w:t>
      </w:r>
      <w:r w:rsidR="00BD5A4A">
        <w:rPr>
          <w:rFonts w:ascii="Arial" w:hAnsi="Arial" w:cs="Arial"/>
          <w:sz w:val="20"/>
          <w:szCs w:val="20"/>
          <w:lang w:val="cs-CZ"/>
        </w:rPr>
        <w:t>nadča</w:t>
      </w:r>
      <w:r w:rsidR="002B1556">
        <w:rPr>
          <w:rFonts w:ascii="Arial" w:hAnsi="Arial" w:cs="Arial"/>
          <w:sz w:val="20"/>
          <w:szCs w:val="20"/>
          <w:lang w:val="cs-CZ"/>
        </w:rPr>
        <w:t>sovém a </w:t>
      </w:r>
      <w:r w:rsidR="00BD5A4A">
        <w:rPr>
          <w:rFonts w:ascii="Arial" w:hAnsi="Arial" w:cs="Arial"/>
          <w:sz w:val="20"/>
          <w:szCs w:val="20"/>
          <w:lang w:val="cs-CZ"/>
        </w:rPr>
        <w:t>elegantním duchu</w:t>
      </w:r>
      <w:r w:rsidR="009C596D">
        <w:rPr>
          <w:rFonts w:ascii="Arial" w:hAnsi="Arial" w:cs="Arial"/>
          <w:sz w:val="20"/>
          <w:szCs w:val="20"/>
          <w:lang w:val="cs-CZ"/>
        </w:rPr>
        <w:t xml:space="preserve"> </w:t>
      </w:r>
      <w:r w:rsidR="00192E9E">
        <w:rPr>
          <w:rFonts w:ascii="Arial" w:hAnsi="Arial" w:cs="Arial"/>
          <w:sz w:val="20"/>
          <w:szCs w:val="20"/>
          <w:lang w:val="cs-CZ"/>
        </w:rPr>
        <w:t>a</w:t>
      </w:r>
      <w:r w:rsidR="00151793">
        <w:rPr>
          <w:rFonts w:ascii="Arial" w:hAnsi="Arial" w:cs="Arial"/>
          <w:sz w:val="20"/>
          <w:szCs w:val="20"/>
          <w:lang w:val="cs-CZ"/>
        </w:rPr>
        <w:t> </w:t>
      </w:r>
      <w:r w:rsidR="00192E9E">
        <w:rPr>
          <w:rFonts w:ascii="Arial" w:hAnsi="Arial" w:cs="Arial"/>
          <w:sz w:val="20"/>
          <w:szCs w:val="20"/>
          <w:lang w:val="cs-CZ"/>
        </w:rPr>
        <w:t>navazuje na industriální tradici Holešovic</w:t>
      </w:r>
      <w:r w:rsidR="009C596D">
        <w:rPr>
          <w:rFonts w:ascii="Arial" w:hAnsi="Arial" w:cs="Arial"/>
          <w:sz w:val="20"/>
          <w:szCs w:val="20"/>
          <w:lang w:val="cs-CZ"/>
        </w:rPr>
        <w:t>,</w:t>
      </w:r>
      <w:r w:rsidR="009C596D" w:rsidRPr="00882F1C">
        <w:rPr>
          <w:rFonts w:ascii="Arial" w:hAnsi="Arial" w:cs="Arial"/>
          <w:sz w:val="20"/>
          <w:szCs w:val="20"/>
          <w:lang w:val="cs-CZ"/>
        </w:rPr>
        <w:t xml:space="preserve"> stojí mezinárodní studio Bogle Architects.</w:t>
      </w:r>
      <w:r w:rsidR="00192E9E">
        <w:rPr>
          <w:rFonts w:ascii="Arial" w:hAnsi="Arial" w:cs="Arial"/>
          <w:sz w:val="20"/>
          <w:szCs w:val="20"/>
          <w:lang w:val="cs-CZ"/>
        </w:rPr>
        <w:t xml:space="preserve"> Přestavba </w:t>
      </w:r>
      <w:r w:rsidR="00192E9E" w:rsidRPr="005C62F7">
        <w:rPr>
          <w:rFonts w:ascii="Arial" w:hAnsi="Arial" w:cs="Arial"/>
          <w:sz w:val="20"/>
          <w:szCs w:val="20"/>
          <w:lang w:val="cs-CZ"/>
        </w:rPr>
        <w:t>bývalé t</w:t>
      </w:r>
      <w:r w:rsidR="00192E9E">
        <w:rPr>
          <w:rFonts w:ascii="Arial" w:hAnsi="Arial" w:cs="Arial"/>
          <w:sz w:val="20"/>
          <w:szCs w:val="20"/>
          <w:lang w:val="cs-CZ"/>
        </w:rPr>
        <w:t xml:space="preserve">ovárny kosmetické značky Astrid </w:t>
      </w:r>
      <w:r w:rsidR="00171F35" w:rsidRPr="005C62F7">
        <w:rPr>
          <w:rFonts w:ascii="Arial" w:hAnsi="Arial" w:cs="Arial"/>
          <w:sz w:val="20"/>
          <w:szCs w:val="20"/>
          <w:lang w:val="cs-CZ"/>
        </w:rPr>
        <w:t>v</w:t>
      </w:r>
      <w:r w:rsidR="00605461">
        <w:rPr>
          <w:rFonts w:ascii="Arial" w:hAnsi="Arial" w:cs="Arial"/>
          <w:sz w:val="20"/>
          <w:szCs w:val="20"/>
          <w:lang w:val="cs-CZ"/>
        </w:rPr>
        <w:t> </w:t>
      </w:r>
      <w:r w:rsidR="00171F35" w:rsidRPr="005C62F7">
        <w:rPr>
          <w:rFonts w:ascii="Arial" w:hAnsi="Arial" w:cs="Arial"/>
          <w:sz w:val="20"/>
          <w:szCs w:val="20"/>
          <w:lang w:val="cs-CZ"/>
        </w:rPr>
        <w:t xml:space="preserve">Dělnické ulici v Praze 7 </w:t>
      </w:r>
      <w:r w:rsidR="004061D0">
        <w:rPr>
          <w:rFonts w:ascii="Arial" w:hAnsi="Arial" w:cs="Arial"/>
          <w:sz w:val="20"/>
          <w:szCs w:val="20"/>
          <w:lang w:val="cs-CZ"/>
        </w:rPr>
        <w:t xml:space="preserve">se </w:t>
      </w:r>
      <w:r w:rsidR="00192E9E">
        <w:rPr>
          <w:rFonts w:ascii="Arial" w:hAnsi="Arial" w:cs="Arial"/>
          <w:sz w:val="20"/>
          <w:szCs w:val="20"/>
          <w:lang w:val="cs-CZ"/>
        </w:rPr>
        <w:t xml:space="preserve">s ohledem na své </w:t>
      </w:r>
      <w:r w:rsidR="004061D0">
        <w:rPr>
          <w:rFonts w:ascii="Arial" w:hAnsi="Arial" w:cs="Arial"/>
          <w:sz w:val="20"/>
          <w:szCs w:val="20"/>
          <w:lang w:val="cs-CZ"/>
        </w:rPr>
        <w:t xml:space="preserve">zdařilé provedení nachází mezi </w:t>
      </w:r>
      <w:r w:rsidR="002D32C4">
        <w:rPr>
          <w:rFonts w:ascii="Arial" w:hAnsi="Arial" w:cs="Arial"/>
          <w:sz w:val="20"/>
          <w:szCs w:val="20"/>
          <w:lang w:val="cs-CZ"/>
        </w:rPr>
        <w:t>nominov</w:t>
      </w:r>
      <w:r w:rsidR="00D22EE4">
        <w:rPr>
          <w:rFonts w:ascii="Arial" w:hAnsi="Arial" w:cs="Arial"/>
          <w:sz w:val="20"/>
          <w:szCs w:val="20"/>
          <w:lang w:val="cs-CZ"/>
        </w:rPr>
        <w:t>a</w:t>
      </w:r>
      <w:r w:rsidR="002D32C4">
        <w:rPr>
          <w:rFonts w:ascii="Arial" w:hAnsi="Arial" w:cs="Arial"/>
          <w:sz w:val="20"/>
          <w:szCs w:val="20"/>
          <w:lang w:val="cs-CZ"/>
        </w:rPr>
        <w:t>n</w:t>
      </w:r>
      <w:r w:rsidR="004061D0">
        <w:rPr>
          <w:rFonts w:ascii="Arial" w:hAnsi="Arial" w:cs="Arial"/>
          <w:sz w:val="20"/>
          <w:szCs w:val="20"/>
          <w:lang w:val="cs-CZ"/>
        </w:rPr>
        <w:t xml:space="preserve">ými </w:t>
      </w:r>
      <w:r w:rsidR="002D32C4">
        <w:rPr>
          <w:rFonts w:ascii="Arial" w:hAnsi="Arial" w:cs="Arial"/>
          <w:sz w:val="20"/>
          <w:szCs w:val="20"/>
          <w:lang w:val="cs-CZ"/>
        </w:rPr>
        <w:t>na cenu Stavba roku – m</w:t>
      </w:r>
      <w:r w:rsidR="00192E9E">
        <w:rPr>
          <w:rFonts w:ascii="Arial" w:hAnsi="Arial" w:cs="Arial"/>
          <w:sz w:val="20"/>
          <w:szCs w:val="20"/>
          <w:lang w:val="cs-CZ"/>
        </w:rPr>
        <w:t xml:space="preserve">omentálně probíhá na </w:t>
      </w:r>
      <w:hyperlink r:id="rId13" w:history="1">
        <w:r w:rsidR="00192E9E" w:rsidRPr="00E47310">
          <w:rPr>
            <w:rStyle w:val="Hypertextovodkaz"/>
            <w:rFonts w:ascii="Arial" w:hAnsi="Arial" w:cs="Arial"/>
            <w:sz w:val="20"/>
            <w:szCs w:val="20"/>
            <w:lang w:val="cs-CZ"/>
          </w:rPr>
          <w:t>webových stránkách</w:t>
        </w:r>
      </w:hyperlink>
      <w:r w:rsidR="00192E9E">
        <w:rPr>
          <w:rFonts w:ascii="Arial" w:hAnsi="Arial" w:cs="Arial"/>
          <w:sz w:val="20"/>
          <w:szCs w:val="20"/>
          <w:lang w:val="cs-CZ"/>
        </w:rPr>
        <w:t xml:space="preserve"> soutěže hlasování veřejnosti.</w:t>
      </w:r>
      <w:r w:rsidR="002D32C4">
        <w:rPr>
          <w:rFonts w:ascii="Arial" w:hAnsi="Arial" w:cs="Arial"/>
          <w:sz w:val="20"/>
          <w:szCs w:val="20"/>
          <w:lang w:val="cs-CZ"/>
        </w:rPr>
        <w:t xml:space="preserve"> </w:t>
      </w:r>
    </w:p>
    <w:p w14:paraId="04AB5906" w14:textId="4FFA23C6" w:rsidR="00192E9E" w:rsidRPr="002D32C4" w:rsidRDefault="00192E9E" w:rsidP="006D734E">
      <w:pPr>
        <w:spacing w:after="0" w:line="320" w:lineRule="atLeast"/>
        <w:jc w:val="both"/>
        <w:rPr>
          <w:rFonts w:ascii="Arial" w:hAnsi="Arial" w:cs="Arial"/>
          <w:iCs/>
          <w:color w:val="FF0000"/>
          <w:sz w:val="20"/>
          <w:szCs w:val="20"/>
          <w:lang w:val="cs-CZ"/>
        </w:rPr>
      </w:pPr>
    </w:p>
    <w:p w14:paraId="1B2E941F" w14:textId="01B933D5" w:rsidR="00171F35" w:rsidRDefault="00362B10" w:rsidP="006D734E">
      <w:pPr>
        <w:spacing w:after="0" w:line="320" w:lineRule="atLeast"/>
        <w:jc w:val="both"/>
        <w:rPr>
          <w:rFonts w:ascii="Arial" w:hAnsi="Arial" w:cs="Arial"/>
          <w:sz w:val="20"/>
          <w:szCs w:val="20"/>
          <w:lang w:val="cs-CZ"/>
        </w:rPr>
      </w:pPr>
      <w:r>
        <w:rPr>
          <w:rFonts w:ascii="Arial" w:hAnsi="Arial" w:cs="Arial"/>
          <w:b/>
          <w:iCs/>
          <w:sz w:val="20"/>
          <w:szCs w:val="20"/>
          <w:lang w:val="cs-CZ"/>
        </w:rPr>
        <w:t>Pracovní zázemí se vším potřebným</w:t>
      </w:r>
    </w:p>
    <w:p w14:paraId="1D9FFF26" w14:textId="584C22D0" w:rsidR="00FD2B58" w:rsidRPr="00E97758" w:rsidRDefault="00FD2B58" w:rsidP="00FD2B58">
      <w:pPr>
        <w:spacing w:after="0" w:line="320" w:lineRule="atLeast"/>
        <w:jc w:val="both"/>
        <w:rPr>
          <w:rFonts w:ascii="Arial" w:hAnsi="Arial" w:cs="Arial"/>
          <w:i/>
          <w:sz w:val="20"/>
          <w:szCs w:val="20"/>
          <w:lang w:val="cs-CZ"/>
        </w:rPr>
      </w:pPr>
      <w:r>
        <w:rPr>
          <w:rFonts w:ascii="Arial" w:hAnsi="Arial" w:cs="Arial"/>
          <w:sz w:val="20"/>
          <w:szCs w:val="20"/>
          <w:lang w:val="cs-CZ"/>
        </w:rPr>
        <w:t>Díky výšce stropů až 3 metry působí interiéry, včetně hlavního vstupu s</w:t>
      </w:r>
      <w:r w:rsidR="00194293">
        <w:rPr>
          <w:rFonts w:ascii="Arial" w:hAnsi="Arial" w:cs="Arial"/>
          <w:sz w:val="20"/>
          <w:szCs w:val="20"/>
          <w:lang w:val="cs-CZ"/>
        </w:rPr>
        <w:t> </w:t>
      </w:r>
      <w:r>
        <w:rPr>
          <w:rFonts w:ascii="Arial" w:hAnsi="Arial" w:cs="Arial"/>
          <w:sz w:val="20"/>
          <w:szCs w:val="20"/>
          <w:lang w:val="cs-CZ"/>
        </w:rPr>
        <w:t>velk</w:t>
      </w:r>
      <w:r w:rsidR="00194293">
        <w:rPr>
          <w:rFonts w:ascii="Arial" w:hAnsi="Arial" w:cs="Arial"/>
          <w:sz w:val="20"/>
          <w:szCs w:val="20"/>
          <w:lang w:val="cs-CZ"/>
        </w:rPr>
        <w:t xml:space="preserve">ým </w:t>
      </w:r>
      <w:r>
        <w:rPr>
          <w:rFonts w:ascii="Arial" w:hAnsi="Arial" w:cs="Arial"/>
          <w:sz w:val="20"/>
          <w:szCs w:val="20"/>
          <w:lang w:val="cs-CZ"/>
        </w:rPr>
        <w:t>foyer,</w:t>
      </w:r>
      <w:r w:rsidR="00151793">
        <w:rPr>
          <w:rFonts w:ascii="Arial" w:hAnsi="Arial" w:cs="Arial"/>
          <w:sz w:val="20"/>
          <w:szCs w:val="20"/>
          <w:lang w:val="cs-CZ"/>
        </w:rPr>
        <w:t xml:space="preserve"> vzdušně a </w:t>
      </w:r>
      <w:r>
        <w:rPr>
          <w:rFonts w:ascii="Arial" w:hAnsi="Arial" w:cs="Arial"/>
          <w:sz w:val="20"/>
          <w:szCs w:val="20"/>
          <w:lang w:val="cs-CZ"/>
        </w:rPr>
        <w:t>prosvětleně. Dostatek denního světla pak zajistí velkoplošné prosklení s otevíratelnými okny, o</w:t>
      </w:r>
      <w:r w:rsidR="00DC6DA7">
        <w:rPr>
          <w:rFonts w:ascii="Arial" w:hAnsi="Arial" w:cs="Arial"/>
          <w:sz w:val="20"/>
          <w:szCs w:val="20"/>
          <w:lang w:val="cs-CZ"/>
        </w:rPr>
        <w:t> </w:t>
      </w:r>
      <w:r>
        <w:rPr>
          <w:rFonts w:ascii="Arial" w:hAnsi="Arial" w:cs="Arial"/>
          <w:sz w:val="20"/>
          <w:szCs w:val="20"/>
          <w:lang w:val="cs-CZ"/>
        </w:rPr>
        <w:t xml:space="preserve">regulaci </w:t>
      </w:r>
      <w:r w:rsidR="00BD5121">
        <w:rPr>
          <w:rFonts w:ascii="Arial" w:hAnsi="Arial" w:cs="Arial"/>
          <w:sz w:val="20"/>
          <w:szCs w:val="20"/>
          <w:lang w:val="cs-CZ"/>
        </w:rPr>
        <w:t xml:space="preserve">stínění </w:t>
      </w:r>
      <w:r>
        <w:rPr>
          <w:rFonts w:ascii="Arial" w:hAnsi="Arial" w:cs="Arial"/>
          <w:sz w:val="20"/>
          <w:szCs w:val="20"/>
          <w:lang w:val="cs-CZ"/>
        </w:rPr>
        <w:t>se postarají venkovní vertikální</w:t>
      </w:r>
      <w:r w:rsidRPr="009C596D">
        <w:rPr>
          <w:rFonts w:ascii="Arial" w:hAnsi="Arial" w:cs="Arial"/>
          <w:sz w:val="20"/>
          <w:szCs w:val="20"/>
          <w:lang w:val="cs-CZ"/>
        </w:rPr>
        <w:t xml:space="preserve"> lamel</w:t>
      </w:r>
      <w:r>
        <w:rPr>
          <w:rFonts w:ascii="Arial" w:hAnsi="Arial" w:cs="Arial"/>
          <w:sz w:val="20"/>
          <w:szCs w:val="20"/>
          <w:lang w:val="cs-CZ"/>
        </w:rPr>
        <w:t>y a horizontální žaluzie</w:t>
      </w:r>
      <w:r w:rsidRPr="009C596D">
        <w:rPr>
          <w:rFonts w:ascii="Arial" w:hAnsi="Arial" w:cs="Arial"/>
          <w:sz w:val="20"/>
          <w:szCs w:val="20"/>
          <w:lang w:val="cs-CZ"/>
        </w:rPr>
        <w:t xml:space="preserve"> na fasádě budovy</w:t>
      </w:r>
      <w:r>
        <w:rPr>
          <w:rFonts w:ascii="Arial" w:hAnsi="Arial" w:cs="Arial"/>
          <w:sz w:val="20"/>
          <w:szCs w:val="20"/>
          <w:lang w:val="cs-CZ"/>
        </w:rPr>
        <w:t xml:space="preserve">. Příjemné klima v letních měsících navodí moderní chladicí systém, </w:t>
      </w:r>
      <w:r w:rsidR="0010504D">
        <w:rPr>
          <w:rFonts w:ascii="Arial" w:hAnsi="Arial" w:cs="Arial"/>
          <w:sz w:val="20"/>
          <w:szCs w:val="20"/>
          <w:lang w:val="cs-CZ"/>
        </w:rPr>
        <w:t xml:space="preserve">vytápění zase </w:t>
      </w:r>
      <w:r w:rsidR="00B87043">
        <w:rPr>
          <w:rFonts w:ascii="Arial" w:hAnsi="Arial" w:cs="Arial"/>
          <w:sz w:val="20"/>
          <w:szCs w:val="20"/>
          <w:lang w:val="cs-CZ"/>
        </w:rPr>
        <w:t>ob</w:t>
      </w:r>
      <w:r w:rsidR="0010504D">
        <w:rPr>
          <w:rFonts w:ascii="Arial" w:hAnsi="Arial" w:cs="Arial"/>
          <w:sz w:val="20"/>
          <w:szCs w:val="20"/>
          <w:lang w:val="cs-CZ"/>
        </w:rPr>
        <w:t>starají úsporná tepelná čerpadla</w:t>
      </w:r>
      <w:r>
        <w:rPr>
          <w:rFonts w:ascii="Arial" w:hAnsi="Arial" w:cs="Arial"/>
          <w:sz w:val="20"/>
          <w:szCs w:val="20"/>
          <w:lang w:val="cs-CZ"/>
        </w:rPr>
        <w:t xml:space="preserve">. </w:t>
      </w:r>
    </w:p>
    <w:p w14:paraId="1E0C12EC" w14:textId="28ADB804" w:rsidR="00FD2B58" w:rsidRDefault="00FD2B58" w:rsidP="006D734E">
      <w:pPr>
        <w:spacing w:after="0" w:line="320" w:lineRule="atLeast"/>
        <w:jc w:val="both"/>
        <w:rPr>
          <w:rFonts w:ascii="Arial" w:hAnsi="Arial" w:cs="Arial"/>
          <w:sz w:val="20"/>
          <w:szCs w:val="20"/>
          <w:lang w:val="cs-CZ"/>
        </w:rPr>
      </w:pPr>
    </w:p>
    <w:p w14:paraId="204A383A" w14:textId="00343DC9" w:rsidR="00DE7C37" w:rsidRDefault="00FD2B58" w:rsidP="006D734E">
      <w:pPr>
        <w:spacing w:after="0" w:line="320" w:lineRule="atLeast"/>
        <w:jc w:val="both"/>
        <w:rPr>
          <w:rFonts w:ascii="Arial" w:hAnsi="Arial" w:cs="Arial"/>
          <w:sz w:val="20"/>
          <w:szCs w:val="20"/>
          <w:lang w:val="cs-CZ"/>
        </w:rPr>
      </w:pPr>
      <w:r>
        <w:rPr>
          <w:rFonts w:ascii="Arial" w:hAnsi="Arial" w:cs="Arial"/>
          <w:noProof/>
          <w:sz w:val="20"/>
          <w:szCs w:val="20"/>
          <w:lang w:val="cs-CZ" w:eastAsia="cs-CZ"/>
        </w:rPr>
        <w:lastRenderedPageBreak/>
        <w:drawing>
          <wp:anchor distT="0" distB="0" distL="114300" distR="114300" simplePos="0" relativeHeight="251662848" behindDoc="1" locked="0" layoutInCell="1" allowOverlap="1" wp14:anchorId="74F492F5" wp14:editId="1F01AC60">
            <wp:simplePos x="0" y="0"/>
            <wp:positionH relativeFrom="margin">
              <wp:align>left</wp:align>
            </wp:positionH>
            <wp:positionV relativeFrom="paragraph">
              <wp:posOffset>9525</wp:posOffset>
            </wp:positionV>
            <wp:extent cx="1800000" cy="1199824"/>
            <wp:effectExtent l="0" t="0" r="0" b="635"/>
            <wp:wrapTight wrapText="bothSides">
              <wp:wrapPolygon edited="0">
                <wp:start x="0" y="0"/>
                <wp:lineTo x="0" y="21268"/>
                <wp:lineTo x="21265" y="21268"/>
                <wp:lineTo x="21265"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ier-lobby-scaled.jpg"/>
                    <pic:cNvPicPr/>
                  </pic:nvPicPr>
                  <pic:blipFill>
                    <a:blip r:embed="rId14" cstate="screen">
                      <a:extLst>
                        <a:ext uri="{28A0092B-C50C-407E-A947-70E740481C1C}">
                          <a14:useLocalDpi xmlns:a14="http://schemas.microsoft.com/office/drawing/2010/main"/>
                        </a:ext>
                      </a:extLst>
                    </a:blip>
                    <a:stretch>
                      <a:fillRect/>
                    </a:stretch>
                  </pic:blipFill>
                  <pic:spPr>
                    <a:xfrm>
                      <a:off x="0" y="0"/>
                      <a:ext cx="1800000" cy="1199824"/>
                    </a:xfrm>
                    <a:prstGeom prst="rect">
                      <a:avLst/>
                    </a:prstGeom>
                  </pic:spPr>
                </pic:pic>
              </a:graphicData>
            </a:graphic>
            <wp14:sizeRelH relativeFrom="page">
              <wp14:pctWidth>0</wp14:pctWidth>
            </wp14:sizeRelH>
            <wp14:sizeRelV relativeFrom="page">
              <wp14:pctHeight>0</wp14:pctHeight>
            </wp14:sizeRelV>
          </wp:anchor>
        </w:drawing>
      </w:r>
      <w:r w:rsidR="00395565">
        <w:rPr>
          <w:rFonts w:ascii="Arial" w:hAnsi="Arial" w:cs="Arial"/>
          <w:sz w:val="20"/>
          <w:szCs w:val="20"/>
          <w:lang w:val="cs-CZ"/>
        </w:rPr>
        <w:t xml:space="preserve">Samozřejmostí je </w:t>
      </w:r>
      <w:r w:rsidR="001D38A7" w:rsidRPr="001D38A7">
        <w:rPr>
          <w:rFonts w:ascii="Arial" w:hAnsi="Arial" w:cs="Arial"/>
          <w:sz w:val="20"/>
          <w:szCs w:val="20"/>
          <w:lang w:val="cs-CZ"/>
        </w:rPr>
        <w:t>recepce, ostraha</w:t>
      </w:r>
      <w:r w:rsidR="001D38A7">
        <w:rPr>
          <w:rFonts w:ascii="Arial" w:hAnsi="Arial" w:cs="Arial"/>
          <w:sz w:val="20"/>
          <w:szCs w:val="20"/>
          <w:lang w:val="cs-CZ"/>
        </w:rPr>
        <w:t>, kamerový systém</w:t>
      </w:r>
      <w:r w:rsidR="001D38A7" w:rsidRPr="001D38A7">
        <w:rPr>
          <w:rFonts w:ascii="Arial" w:hAnsi="Arial" w:cs="Arial"/>
          <w:sz w:val="20"/>
          <w:szCs w:val="20"/>
          <w:lang w:val="cs-CZ"/>
        </w:rPr>
        <w:t xml:space="preserve"> </w:t>
      </w:r>
      <w:r w:rsidR="001D38A7">
        <w:rPr>
          <w:rFonts w:ascii="Arial" w:hAnsi="Arial" w:cs="Arial"/>
          <w:sz w:val="20"/>
          <w:szCs w:val="20"/>
          <w:lang w:val="cs-CZ"/>
        </w:rPr>
        <w:t>a</w:t>
      </w:r>
      <w:r w:rsidR="00151793">
        <w:rPr>
          <w:rFonts w:ascii="Arial" w:hAnsi="Arial" w:cs="Arial"/>
          <w:sz w:val="20"/>
          <w:szCs w:val="20"/>
          <w:lang w:val="cs-CZ"/>
        </w:rPr>
        <w:t> </w:t>
      </w:r>
      <w:r w:rsidR="00395565">
        <w:rPr>
          <w:rFonts w:ascii="Arial" w:hAnsi="Arial" w:cs="Arial"/>
          <w:sz w:val="20"/>
          <w:szCs w:val="20"/>
          <w:lang w:val="cs-CZ"/>
        </w:rPr>
        <w:t>d</w:t>
      </w:r>
      <w:r w:rsidR="00395565" w:rsidRPr="00395565">
        <w:rPr>
          <w:rFonts w:ascii="Arial" w:hAnsi="Arial" w:cs="Arial"/>
          <w:sz w:val="20"/>
          <w:szCs w:val="20"/>
          <w:lang w:val="cs-CZ"/>
        </w:rPr>
        <w:t>etekce CO</w:t>
      </w:r>
      <w:r w:rsidR="007E19EA" w:rsidRPr="00FA78DC">
        <w:rPr>
          <w:rFonts w:ascii="Arial" w:hAnsi="Arial" w:cs="Arial"/>
          <w:sz w:val="20"/>
          <w:szCs w:val="20"/>
          <w:vertAlign w:val="subscript"/>
          <w:lang w:val="cs-CZ"/>
        </w:rPr>
        <w:t>2</w:t>
      </w:r>
      <w:r w:rsidR="00395565" w:rsidRPr="00395565">
        <w:rPr>
          <w:rFonts w:ascii="Arial" w:hAnsi="Arial" w:cs="Arial"/>
          <w:sz w:val="20"/>
          <w:szCs w:val="20"/>
          <w:lang w:val="cs-CZ"/>
        </w:rPr>
        <w:t xml:space="preserve"> ve všech nájemních jednotkách</w:t>
      </w:r>
      <w:r w:rsidR="00395565">
        <w:rPr>
          <w:rFonts w:ascii="Arial" w:hAnsi="Arial" w:cs="Arial"/>
          <w:sz w:val="20"/>
          <w:szCs w:val="20"/>
          <w:lang w:val="cs-CZ"/>
        </w:rPr>
        <w:t>.</w:t>
      </w:r>
      <w:r w:rsidR="007744BF">
        <w:rPr>
          <w:rFonts w:ascii="Arial" w:hAnsi="Arial" w:cs="Arial"/>
          <w:sz w:val="20"/>
          <w:szCs w:val="20"/>
          <w:lang w:val="cs-CZ"/>
        </w:rPr>
        <w:t xml:space="preserve"> </w:t>
      </w:r>
      <w:r w:rsidR="00EA5DFB">
        <w:rPr>
          <w:rFonts w:ascii="Arial" w:hAnsi="Arial" w:cs="Arial"/>
          <w:sz w:val="20"/>
          <w:szCs w:val="20"/>
          <w:lang w:val="cs-CZ"/>
        </w:rPr>
        <w:t>Pracovníci mohou počítat s optickým datovým připojením a rovněž</w:t>
      </w:r>
      <w:r w:rsidR="00BD5A4A">
        <w:rPr>
          <w:rFonts w:ascii="Arial" w:hAnsi="Arial" w:cs="Arial"/>
          <w:sz w:val="20"/>
          <w:szCs w:val="20"/>
          <w:lang w:val="cs-CZ"/>
        </w:rPr>
        <w:t xml:space="preserve"> se</w:t>
      </w:r>
      <w:r w:rsidR="00DE7C37" w:rsidRPr="00DE7C37">
        <w:rPr>
          <w:rFonts w:ascii="Arial" w:hAnsi="Arial" w:cs="Arial"/>
          <w:sz w:val="20"/>
          <w:szCs w:val="20"/>
          <w:lang w:val="cs-CZ"/>
        </w:rPr>
        <w:t xml:space="preserve"> záložním zdrojem energie</w:t>
      </w:r>
      <w:r w:rsidR="00EA5DFB">
        <w:rPr>
          <w:rFonts w:ascii="Arial" w:hAnsi="Arial" w:cs="Arial"/>
          <w:sz w:val="20"/>
          <w:szCs w:val="20"/>
          <w:lang w:val="cs-CZ"/>
        </w:rPr>
        <w:t>.</w:t>
      </w:r>
      <w:r w:rsidR="00DC6DA7">
        <w:rPr>
          <w:rFonts w:ascii="Arial" w:hAnsi="Arial" w:cs="Arial"/>
          <w:sz w:val="20"/>
          <w:szCs w:val="20"/>
          <w:lang w:val="cs-CZ"/>
        </w:rPr>
        <w:t xml:space="preserve"> Využívat lze také několik coworkingových míst nacházejících se nejen v interiéru a v zeleném atriu budovy, ale </w:t>
      </w:r>
      <w:r w:rsidR="00E42D3A">
        <w:rPr>
          <w:rFonts w:ascii="Arial" w:hAnsi="Arial" w:cs="Arial"/>
          <w:sz w:val="20"/>
          <w:szCs w:val="20"/>
          <w:lang w:val="cs-CZ"/>
        </w:rPr>
        <w:t xml:space="preserve">i </w:t>
      </w:r>
      <w:r w:rsidR="00DC6DA7">
        <w:rPr>
          <w:rFonts w:ascii="Arial" w:hAnsi="Arial" w:cs="Arial"/>
          <w:sz w:val="20"/>
          <w:szCs w:val="20"/>
          <w:lang w:val="cs-CZ"/>
        </w:rPr>
        <w:t>na střešní terase.</w:t>
      </w:r>
    </w:p>
    <w:p w14:paraId="552C86E5" w14:textId="283FECBD" w:rsidR="00A3651F" w:rsidRDefault="00A3651F" w:rsidP="006D734E">
      <w:pPr>
        <w:spacing w:after="0" w:line="320" w:lineRule="atLeast"/>
        <w:jc w:val="both"/>
        <w:rPr>
          <w:rFonts w:ascii="Arial" w:hAnsi="Arial" w:cs="Arial"/>
          <w:sz w:val="20"/>
          <w:szCs w:val="20"/>
          <w:lang w:val="cs-CZ"/>
        </w:rPr>
      </w:pPr>
    </w:p>
    <w:p w14:paraId="7284C6B4" w14:textId="4C528B74" w:rsidR="00FD2B58" w:rsidRDefault="0074793C" w:rsidP="006D734E">
      <w:pPr>
        <w:spacing w:after="0" w:line="320" w:lineRule="atLeast"/>
        <w:jc w:val="both"/>
        <w:rPr>
          <w:rFonts w:ascii="Arial" w:hAnsi="Arial" w:cs="Arial"/>
          <w:sz w:val="20"/>
          <w:szCs w:val="20"/>
          <w:lang w:val="cs-CZ"/>
        </w:rPr>
      </w:pPr>
      <w:r>
        <w:rPr>
          <w:rFonts w:ascii="Arial" w:hAnsi="Arial" w:cs="Arial"/>
          <w:sz w:val="20"/>
          <w:szCs w:val="20"/>
          <w:lang w:val="cs-CZ"/>
        </w:rPr>
        <w:t xml:space="preserve">Právě </w:t>
      </w:r>
      <w:r w:rsidR="00665DC3">
        <w:rPr>
          <w:rFonts w:ascii="Arial" w:hAnsi="Arial" w:cs="Arial"/>
          <w:sz w:val="20"/>
          <w:szCs w:val="20"/>
          <w:lang w:val="cs-CZ"/>
        </w:rPr>
        <w:t>všudypřítomná zeleň</w:t>
      </w:r>
      <w:r w:rsidR="00B24F63">
        <w:rPr>
          <w:rFonts w:ascii="Arial" w:hAnsi="Arial" w:cs="Arial"/>
          <w:sz w:val="20"/>
          <w:szCs w:val="20"/>
          <w:lang w:val="cs-CZ"/>
        </w:rPr>
        <w:t>,</w:t>
      </w:r>
      <w:r w:rsidR="00665DC3">
        <w:rPr>
          <w:rFonts w:ascii="Arial" w:hAnsi="Arial" w:cs="Arial"/>
          <w:sz w:val="20"/>
          <w:szCs w:val="20"/>
          <w:lang w:val="cs-CZ"/>
        </w:rPr>
        <w:t xml:space="preserve"> </w:t>
      </w:r>
      <w:r w:rsidR="00665DC3" w:rsidRPr="00665DC3">
        <w:rPr>
          <w:rFonts w:ascii="Arial" w:hAnsi="Arial" w:cs="Arial"/>
          <w:sz w:val="20"/>
          <w:szCs w:val="20"/>
          <w:lang w:val="cs-CZ"/>
        </w:rPr>
        <w:t xml:space="preserve">například </w:t>
      </w:r>
      <w:r w:rsidR="00665DC3">
        <w:rPr>
          <w:rFonts w:ascii="Arial" w:hAnsi="Arial" w:cs="Arial"/>
          <w:sz w:val="20"/>
          <w:szCs w:val="20"/>
          <w:lang w:val="cs-CZ"/>
        </w:rPr>
        <w:t xml:space="preserve">v podobě </w:t>
      </w:r>
      <w:r w:rsidR="00665DC3" w:rsidRPr="00665DC3">
        <w:rPr>
          <w:rFonts w:ascii="Arial" w:hAnsi="Arial" w:cs="Arial"/>
          <w:sz w:val="20"/>
          <w:szCs w:val="20"/>
          <w:lang w:val="cs-CZ"/>
        </w:rPr>
        <w:t>zelené plochy ve společných prostorách,</w:t>
      </w:r>
      <w:r w:rsidR="008820DD">
        <w:rPr>
          <w:rFonts w:ascii="Arial" w:hAnsi="Arial" w:cs="Arial"/>
          <w:sz w:val="20"/>
          <w:szCs w:val="20"/>
          <w:lang w:val="cs-CZ"/>
        </w:rPr>
        <w:t xml:space="preserve"> zatravněné střechy či vzrostlých stromů</w:t>
      </w:r>
      <w:r w:rsidR="00665DC3" w:rsidRPr="00665DC3">
        <w:rPr>
          <w:rFonts w:ascii="Arial" w:hAnsi="Arial" w:cs="Arial"/>
          <w:sz w:val="20"/>
          <w:szCs w:val="20"/>
          <w:lang w:val="cs-CZ"/>
        </w:rPr>
        <w:t xml:space="preserve"> v</w:t>
      </w:r>
      <w:r w:rsidR="00B24F63">
        <w:rPr>
          <w:rFonts w:ascii="Arial" w:hAnsi="Arial" w:cs="Arial"/>
          <w:sz w:val="20"/>
          <w:szCs w:val="20"/>
          <w:lang w:val="cs-CZ"/>
        </w:rPr>
        <w:t xml:space="preserve"> klidném </w:t>
      </w:r>
      <w:r w:rsidR="00665DC3" w:rsidRPr="00665DC3">
        <w:rPr>
          <w:rFonts w:ascii="Arial" w:hAnsi="Arial" w:cs="Arial"/>
          <w:sz w:val="20"/>
          <w:szCs w:val="20"/>
          <w:lang w:val="cs-CZ"/>
        </w:rPr>
        <w:t>vnitrobloku</w:t>
      </w:r>
      <w:r w:rsidR="00B24F63">
        <w:rPr>
          <w:rFonts w:ascii="Arial" w:hAnsi="Arial" w:cs="Arial"/>
          <w:sz w:val="20"/>
          <w:szCs w:val="20"/>
          <w:lang w:val="cs-CZ"/>
        </w:rPr>
        <w:t xml:space="preserve">, je jedním z důležitých a charakteristických prvků </w:t>
      </w:r>
      <w:r w:rsidR="00FE23E1">
        <w:rPr>
          <w:rFonts w:ascii="Arial" w:hAnsi="Arial" w:cs="Arial"/>
          <w:sz w:val="20"/>
          <w:szCs w:val="20"/>
          <w:lang w:val="cs-CZ"/>
        </w:rPr>
        <w:t>budovy Astrid Offices</w:t>
      </w:r>
      <w:r w:rsidR="00665DC3" w:rsidRPr="00665DC3">
        <w:rPr>
          <w:rFonts w:ascii="Arial" w:hAnsi="Arial" w:cs="Arial"/>
          <w:sz w:val="20"/>
          <w:szCs w:val="20"/>
          <w:lang w:val="cs-CZ"/>
        </w:rPr>
        <w:t>.</w:t>
      </w:r>
      <w:r w:rsidR="00FD2B58">
        <w:rPr>
          <w:rFonts w:ascii="Arial" w:hAnsi="Arial" w:cs="Arial"/>
          <w:sz w:val="20"/>
          <w:szCs w:val="20"/>
          <w:lang w:val="cs-CZ"/>
        </w:rPr>
        <w:t xml:space="preserve"> Projekt zároveň reaguje na měnící se životní styl </w:t>
      </w:r>
      <w:r w:rsidR="00151793">
        <w:rPr>
          <w:rFonts w:ascii="Arial" w:hAnsi="Arial" w:cs="Arial"/>
          <w:sz w:val="20"/>
          <w:szCs w:val="20"/>
          <w:lang w:val="cs-CZ"/>
        </w:rPr>
        <w:t>a </w:t>
      </w:r>
      <w:r w:rsidR="00FD2B58">
        <w:rPr>
          <w:rFonts w:ascii="Arial" w:hAnsi="Arial" w:cs="Arial"/>
          <w:sz w:val="20"/>
          <w:szCs w:val="20"/>
          <w:lang w:val="cs-CZ"/>
        </w:rPr>
        <w:t>kromě dostatku parkovacích míst se jeho součástí stala kolárna</w:t>
      </w:r>
      <w:r w:rsidR="00FD2B58" w:rsidRPr="001D38A7">
        <w:rPr>
          <w:rFonts w:ascii="Arial" w:hAnsi="Arial" w:cs="Arial"/>
          <w:sz w:val="20"/>
          <w:szCs w:val="20"/>
          <w:lang w:val="cs-CZ"/>
        </w:rPr>
        <w:t xml:space="preserve"> s plně vybaveným zázemím včetně myčky kol, sprch </w:t>
      </w:r>
      <w:r w:rsidR="008B0242">
        <w:rPr>
          <w:rFonts w:ascii="Arial" w:hAnsi="Arial" w:cs="Arial"/>
          <w:sz w:val="20"/>
          <w:szCs w:val="20"/>
          <w:lang w:val="cs-CZ"/>
        </w:rPr>
        <w:t>a</w:t>
      </w:r>
      <w:r w:rsidR="000F4F96">
        <w:rPr>
          <w:rFonts w:ascii="Arial" w:hAnsi="Arial" w:cs="Arial"/>
          <w:sz w:val="20"/>
          <w:szCs w:val="20"/>
          <w:lang w:val="cs-CZ"/>
        </w:rPr>
        <w:t> </w:t>
      </w:r>
      <w:r w:rsidR="00FD2B58" w:rsidRPr="001D38A7">
        <w:rPr>
          <w:rFonts w:ascii="Arial" w:hAnsi="Arial" w:cs="Arial"/>
          <w:sz w:val="20"/>
          <w:szCs w:val="20"/>
          <w:lang w:val="cs-CZ"/>
        </w:rPr>
        <w:t>relaxační zóny</w:t>
      </w:r>
      <w:r w:rsidR="00FD2B58">
        <w:rPr>
          <w:rFonts w:ascii="Arial" w:hAnsi="Arial" w:cs="Arial"/>
          <w:sz w:val="20"/>
          <w:szCs w:val="20"/>
          <w:lang w:val="cs-CZ"/>
        </w:rPr>
        <w:t xml:space="preserve">. Milovníci cyklistiky tak zde najdou veškerý potřebný komfort na cesty do a z práce. </w:t>
      </w:r>
    </w:p>
    <w:p w14:paraId="4757C006" w14:textId="1CAFE8B9" w:rsidR="00500271" w:rsidRPr="00500271" w:rsidRDefault="00500271" w:rsidP="006D734E">
      <w:pPr>
        <w:spacing w:after="0" w:line="320" w:lineRule="atLeast"/>
        <w:jc w:val="both"/>
        <w:rPr>
          <w:rFonts w:ascii="Arial" w:hAnsi="Arial" w:cs="Arial"/>
          <w:b/>
          <w:sz w:val="20"/>
          <w:szCs w:val="20"/>
          <w:lang w:val="cs-CZ"/>
        </w:rPr>
      </w:pPr>
    </w:p>
    <w:p w14:paraId="49F73C36" w14:textId="5EDE4E7C" w:rsidR="00E47310" w:rsidRDefault="006D381B" w:rsidP="006D734E">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38212796" wp14:editId="77FFC8A4">
            <wp:simplePos x="0" y="0"/>
            <wp:positionH relativeFrom="margin">
              <wp:align>right</wp:align>
            </wp:positionH>
            <wp:positionV relativeFrom="paragraph">
              <wp:posOffset>63500</wp:posOffset>
            </wp:positionV>
            <wp:extent cx="1799590" cy="1200150"/>
            <wp:effectExtent l="0" t="0" r="0" b="0"/>
            <wp:wrapTight wrapText="bothSides">
              <wp:wrapPolygon edited="0">
                <wp:start x="0" y="0"/>
                <wp:lineTo x="0" y="21257"/>
                <wp:lineTo x="21265" y="21257"/>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1-semifin-interactive-lightmix-2600x1734.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99590" cy="1200150"/>
                    </a:xfrm>
                    <a:prstGeom prst="rect">
                      <a:avLst/>
                    </a:prstGeom>
                  </pic:spPr>
                </pic:pic>
              </a:graphicData>
            </a:graphic>
            <wp14:sizeRelH relativeFrom="page">
              <wp14:pctWidth>0</wp14:pctWidth>
            </wp14:sizeRelH>
            <wp14:sizeRelV relativeFrom="page">
              <wp14:pctHeight>0</wp14:pctHeight>
            </wp14:sizeRelV>
          </wp:anchor>
        </w:drawing>
      </w:r>
      <w:r w:rsidR="00171F35">
        <w:rPr>
          <w:rFonts w:ascii="Arial" w:hAnsi="Arial" w:cs="Arial"/>
          <w:sz w:val="20"/>
          <w:szCs w:val="20"/>
          <w:lang w:val="cs-CZ"/>
        </w:rPr>
        <w:t xml:space="preserve">Lokalita Holešovic </w:t>
      </w:r>
      <w:r w:rsidR="004946B7">
        <w:rPr>
          <w:rFonts w:ascii="Arial" w:hAnsi="Arial" w:cs="Arial"/>
          <w:sz w:val="20"/>
          <w:szCs w:val="20"/>
          <w:lang w:val="cs-CZ"/>
        </w:rPr>
        <w:t xml:space="preserve">se </w:t>
      </w:r>
      <w:r w:rsidR="00FD2B58">
        <w:rPr>
          <w:rFonts w:ascii="Arial" w:hAnsi="Arial" w:cs="Arial"/>
          <w:sz w:val="20"/>
          <w:szCs w:val="20"/>
          <w:lang w:val="cs-CZ"/>
        </w:rPr>
        <w:t xml:space="preserve">navíc </w:t>
      </w:r>
      <w:r w:rsidR="004946B7">
        <w:rPr>
          <w:rFonts w:ascii="Arial" w:hAnsi="Arial" w:cs="Arial"/>
          <w:sz w:val="20"/>
          <w:szCs w:val="20"/>
          <w:lang w:val="cs-CZ"/>
        </w:rPr>
        <w:t xml:space="preserve">vyznačuje </w:t>
      </w:r>
      <w:r w:rsidR="00171F35">
        <w:rPr>
          <w:rFonts w:ascii="Arial" w:hAnsi="Arial" w:cs="Arial"/>
          <w:sz w:val="20"/>
          <w:szCs w:val="20"/>
          <w:lang w:val="cs-CZ"/>
        </w:rPr>
        <w:t>výbornou dostupností zastávek městské hromadné dopravy, ať už autobusů, tramvaje či metra, a</w:t>
      </w:r>
      <w:r w:rsidR="00151793">
        <w:rPr>
          <w:rFonts w:ascii="Arial" w:hAnsi="Arial" w:cs="Arial"/>
          <w:sz w:val="20"/>
          <w:szCs w:val="20"/>
          <w:lang w:val="cs-CZ"/>
        </w:rPr>
        <w:t> </w:t>
      </w:r>
      <w:r w:rsidR="00171F35">
        <w:rPr>
          <w:rFonts w:ascii="Arial" w:hAnsi="Arial" w:cs="Arial"/>
          <w:sz w:val="20"/>
          <w:szCs w:val="20"/>
          <w:lang w:val="cs-CZ"/>
        </w:rPr>
        <w:t xml:space="preserve">dále </w:t>
      </w:r>
      <w:r w:rsidR="00184A55">
        <w:rPr>
          <w:rFonts w:ascii="Arial" w:hAnsi="Arial" w:cs="Arial"/>
          <w:sz w:val="20"/>
          <w:szCs w:val="20"/>
          <w:lang w:val="cs-CZ"/>
        </w:rPr>
        <w:t xml:space="preserve">kompletní </w:t>
      </w:r>
      <w:r w:rsidR="00171F35">
        <w:rPr>
          <w:rFonts w:ascii="Arial" w:hAnsi="Arial" w:cs="Arial"/>
          <w:sz w:val="20"/>
          <w:szCs w:val="20"/>
          <w:lang w:val="cs-CZ"/>
        </w:rPr>
        <w:t>občanskou vybaveností. V</w:t>
      </w:r>
      <w:r w:rsidR="00F31B84">
        <w:rPr>
          <w:rFonts w:ascii="Arial" w:hAnsi="Arial" w:cs="Arial"/>
          <w:sz w:val="20"/>
          <w:szCs w:val="20"/>
          <w:lang w:val="cs-CZ"/>
        </w:rPr>
        <w:t xml:space="preserve"> nejbližším </w:t>
      </w:r>
      <w:r w:rsidR="00171F35">
        <w:rPr>
          <w:rFonts w:ascii="Arial" w:hAnsi="Arial" w:cs="Arial"/>
          <w:sz w:val="20"/>
          <w:szCs w:val="20"/>
          <w:lang w:val="cs-CZ"/>
        </w:rPr>
        <w:t>okolí tak nechybí například kavárny, restaurace, obchody nebo kluby.</w:t>
      </w:r>
    </w:p>
    <w:p w14:paraId="10918505" w14:textId="2AC128D3" w:rsidR="007933E8" w:rsidRDefault="007933E8" w:rsidP="006D734E">
      <w:pPr>
        <w:spacing w:after="0" w:line="320" w:lineRule="atLeast"/>
        <w:jc w:val="both"/>
        <w:rPr>
          <w:rFonts w:ascii="Arial" w:hAnsi="Arial" w:cs="Arial"/>
          <w:sz w:val="20"/>
          <w:szCs w:val="20"/>
          <w:lang w:val="cs-CZ"/>
        </w:rPr>
      </w:pPr>
    </w:p>
    <w:p w14:paraId="5739AAE3" w14:textId="77777777" w:rsidR="00BC2AA6" w:rsidRPr="001A0186" w:rsidRDefault="00BC2AA6" w:rsidP="00152A1F">
      <w:pPr>
        <w:jc w:val="both"/>
        <w:rPr>
          <w:rFonts w:ascii="Arial" w:hAnsi="Arial" w:cs="Arial"/>
          <w:sz w:val="18"/>
          <w:szCs w:val="20"/>
          <w:lang w:val="cs-CZ"/>
        </w:rPr>
      </w:pPr>
    </w:p>
    <w:p w14:paraId="3A97BA21" w14:textId="77777777" w:rsidR="00924A46" w:rsidRPr="001A0186" w:rsidRDefault="00924A46" w:rsidP="00924A46">
      <w:pPr>
        <w:spacing w:after="0" w:line="240" w:lineRule="auto"/>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0B919EAF" w14:textId="77777777" w:rsidR="00924A46" w:rsidRPr="001A0186" w:rsidRDefault="00924A46" w:rsidP="00924A46">
      <w:pPr>
        <w:spacing w:after="0" w:line="240" w:lineRule="auto"/>
        <w:jc w:val="both"/>
        <w:rPr>
          <w:rFonts w:ascii="Arial" w:hAnsi="Arial" w:cs="Arial"/>
          <w:b/>
          <w:i/>
          <w:sz w:val="20"/>
          <w:szCs w:val="20"/>
          <w:lang w:val="cs-CZ"/>
        </w:rPr>
      </w:pPr>
    </w:p>
    <w:p w14:paraId="0F909EDF" w14:textId="77777777" w:rsidR="002F2EB6" w:rsidRPr="00924A46" w:rsidRDefault="002F2EB6" w:rsidP="002F2EB6">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3A2B8550" w14:textId="0A93ECB0" w:rsidR="002F2EB6" w:rsidRDefault="00A71CFE" w:rsidP="002F2EB6">
      <w:pPr>
        <w:spacing w:after="0" w:line="240" w:lineRule="auto"/>
        <w:jc w:val="both"/>
        <w:rPr>
          <w:rFonts w:ascii="Arial" w:hAnsi="Arial" w:cs="Arial"/>
          <w:i/>
          <w:color w:val="000000"/>
          <w:sz w:val="20"/>
          <w:szCs w:val="20"/>
          <w:lang w:val="cs-CZ"/>
        </w:rPr>
      </w:pPr>
      <w:hyperlink r:id="rId16" w:history="1">
        <w:r w:rsidR="002F2EB6" w:rsidRPr="002F2EB6">
          <w:rPr>
            <w:rStyle w:val="Hypertextovodkaz"/>
            <w:rFonts w:ascii="Arial" w:hAnsi="Arial" w:cs="Arial"/>
            <w:i/>
            <w:sz w:val="20"/>
            <w:szCs w:val="20"/>
            <w:lang w:val="cs-CZ"/>
          </w:rPr>
          <w:t>UBM Development</w:t>
        </w:r>
      </w:hyperlink>
      <w:r w:rsidR="002F2EB6">
        <w:rPr>
          <w:rFonts w:ascii="Arial" w:hAnsi="Arial" w:cs="Arial"/>
          <w:i/>
          <w:sz w:val="20"/>
          <w:szCs w:val="20"/>
          <w:lang w:val="cs-CZ"/>
        </w:rPr>
        <w:t xml:space="preserve"> vytváří nemovitosti pro evropské metropole. Strategicky se zaměřuje na ekologicky šetrné budovy a chytré kanceláře v nejvýznamnějších evropských metropolitních oblastech, jako je Vídeň, Mnichov, Frankfurt nebo Praha. </w:t>
      </w:r>
      <w:r w:rsidR="002F2EB6">
        <w:rPr>
          <w:rFonts w:ascii="Arial" w:hAnsi="Arial" w:cs="Arial"/>
          <w:i/>
          <w:color w:val="000000"/>
          <w:sz w:val="20"/>
          <w:szCs w:val="20"/>
          <w:lang w:val="cs-CZ"/>
        </w:rPr>
        <w:t xml:space="preserve">Se svou téměř 150letou historií je UBM </w:t>
      </w:r>
      <w:r w:rsidR="002F2EB6" w:rsidRPr="00924A46">
        <w:rPr>
          <w:rFonts w:ascii="Arial" w:hAnsi="Arial" w:cs="Arial"/>
          <w:i/>
          <w:color w:val="000000"/>
          <w:sz w:val="20"/>
          <w:szCs w:val="20"/>
          <w:lang w:val="cs-CZ"/>
        </w:rPr>
        <w:t xml:space="preserve">společností, která </w:t>
      </w:r>
      <w:r w:rsidR="002F2EB6">
        <w:rPr>
          <w:rFonts w:ascii="Arial" w:hAnsi="Arial" w:cs="Arial"/>
          <w:i/>
          <w:color w:val="000000"/>
          <w:sz w:val="20"/>
          <w:szCs w:val="20"/>
          <w:lang w:val="cs-CZ"/>
        </w:rPr>
        <w:t>pokrývá celý hodnotový řetězec developmentu od počátečního plánování až po marketing. A</w:t>
      </w:r>
      <w:r w:rsidR="002F2EB6" w:rsidRPr="00924A46">
        <w:rPr>
          <w:rFonts w:ascii="Arial" w:hAnsi="Arial" w:cs="Arial"/>
          <w:i/>
          <w:color w:val="000000"/>
          <w:sz w:val="20"/>
          <w:szCs w:val="20"/>
          <w:lang w:val="cs-CZ"/>
        </w:rPr>
        <w:t>kcie</w:t>
      </w:r>
      <w:r w:rsidR="002F2EB6">
        <w:rPr>
          <w:rFonts w:ascii="Arial" w:hAnsi="Arial" w:cs="Arial"/>
          <w:i/>
          <w:color w:val="000000"/>
          <w:sz w:val="20"/>
          <w:szCs w:val="20"/>
          <w:lang w:val="cs-CZ"/>
        </w:rPr>
        <w:t xml:space="preserve"> společnosti</w:t>
      </w:r>
      <w:r w:rsidR="002F2EB6" w:rsidRPr="00924A46">
        <w:rPr>
          <w:rFonts w:ascii="Arial" w:hAnsi="Arial" w:cs="Arial"/>
          <w:i/>
          <w:color w:val="000000"/>
          <w:sz w:val="20"/>
          <w:szCs w:val="20"/>
          <w:lang w:val="cs-CZ"/>
        </w:rPr>
        <w:t xml:space="preserve"> jsou kótovány na vídeňské burze (Prime Market </w:t>
      </w:r>
      <w:r w:rsidR="002F2EB6">
        <w:rPr>
          <w:rFonts w:ascii="Arial" w:hAnsi="Arial" w:cs="Arial"/>
          <w:i/>
          <w:color w:val="000000"/>
          <w:sz w:val="20"/>
          <w:szCs w:val="20"/>
          <w:lang w:val="cs-CZ"/>
        </w:rPr>
        <w:t xml:space="preserve">of the </w:t>
      </w:r>
      <w:r w:rsidR="002F2EB6" w:rsidRPr="00924A46">
        <w:rPr>
          <w:rFonts w:ascii="Arial" w:hAnsi="Arial" w:cs="Arial"/>
          <w:i/>
          <w:color w:val="000000"/>
          <w:sz w:val="20"/>
          <w:szCs w:val="20"/>
          <w:lang w:val="cs-CZ"/>
        </w:rPr>
        <w:t>Vienna Stock Exchange), v segmentu s nejvyššími požadavky na tr</w:t>
      </w:r>
      <w:r w:rsidR="002F2EB6">
        <w:rPr>
          <w:rFonts w:ascii="Arial" w:hAnsi="Arial" w:cs="Arial"/>
          <w:i/>
          <w:color w:val="000000"/>
          <w:sz w:val="20"/>
          <w:szCs w:val="20"/>
          <w:lang w:val="cs-CZ"/>
        </w:rPr>
        <w:t xml:space="preserve">ansparentnost. </w:t>
      </w:r>
    </w:p>
    <w:p w14:paraId="02553332" w14:textId="77777777" w:rsidR="00924A46" w:rsidRPr="001A0186" w:rsidRDefault="00924A46" w:rsidP="00924A46">
      <w:pPr>
        <w:spacing w:after="0" w:line="240" w:lineRule="auto"/>
        <w:jc w:val="both"/>
        <w:rPr>
          <w:rFonts w:ascii="Arial" w:hAnsi="Arial" w:cs="Arial"/>
          <w:i/>
          <w:sz w:val="20"/>
          <w:szCs w:val="20"/>
          <w:lang w:val="cs-CZ"/>
        </w:rPr>
      </w:pPr>
    </w:p>
    <w:p w14:paraId="1999C35B" w14:textId="77777777" w:rsidR="00924A46" w:rsidRPr="001A0186" w:rsidRDefault="00924A46" w:rsidP="00924A46">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3AE84AC2" w14:textId="2F8E60DB"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7"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w:t>
      </w:r>
      <w:r w:rsidR="00620082" w:rsidRPr="001A0186">
        <w:rPr>
          <w:rFonts w:ascii="Arial" w:hAnsi="Arial" w:cs="Arial"/>
          <w:i/>
          <w:sz w:val="20"/>
          <w:szCs w:val="20"/>
          <w:lang w:val="cs-CZ"/>
        </w:rPr>
        <w:t xml:space="preserve">například </w:t>
      </w:r>
      <w:r w:rsidRPr="001A0186">
        <w:rPr>
          <w:rFonts w:ascii="Arial" w:hAnsi="Arial" w:cs="Arial"/>
          <w:i/>
          <w:sz w:val="20"/>
          <w:szCs w:val="20"/>
          <w:lang w:val="cs-CZ"/>
        </w:rPr>
        <w:t>multifunkční komplex Anděl City v Praze 5 na Smíchově</w:t>
      </w:r>
      <w:r w:rsidR="00535527" w:rsidRPr="001A0186">
        <w:rPr>
          <w:rFonts w:ascii="Arial" w:hAnsi="Arial" w:cs="Arial"/>
          <w:i/>
          <w:sz w:val="20"/>
          <w:szCs w:val="20"/>
          <w:lang w:val="cs-CZ"/>
        </w:rPr>
        <w:t>, který na</w:t>
      </w:r>
      <w:r w:rsidRPr="001A0186">
        <w:rPr>
          <w:rFonts w:ascii="Arial" w:hAnsi="Arial" w:cs="Arial"/>
          <w:i/>
          <w:sz w:val="20"/>
          <w:szCs w:val="20"/>
          <w:lang w:val="cs-CZ"/>
        </w:rPr>
        <w:t xml:space="preserve">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sidRPr="001A0186">
        <w:rPr>
          <w:rFonts w:ascii="Arial" w:hAnsi="Arial" w:cs="Arial"/>
          <w:i/>
          <w:sz w:val="20"/>
          <w:szCs w:val="20"/>
          <w:lang w:val="cs-CZ"/>
        </w:rPr>
        <w:t> </w:t>
      </w:r>
      <w:r w:rsidRPr="001A0186">
        <w:rPr>
          <w:rFonts w:ascii="Arial" w:hAnsi="Arial" w:cs="Arial"/>
          <w:i/>
          <w:sz w:val="20"/>
          <w:szCs w:val="20"/>
          <w:lang w:val="cs-CZ"/>
        </w:rPr>
        <w:t>Brně</w:t>
      </w:r>
      <w:r w:rsidR="00620082" w:rsidRPr="001A0186">
        <w:rPr>
          <w:rFonts w:ascii="Arial" w:hAnsi="Arial" w:cs="Arial"/>
          <w:i/>
          <w:sz w:val="20"/>
          <w:szCs w:val="20"/>
          <w:lang w:val="cs-CZ"/>
        </w:rPr>
        <w:t xml:space="preserve"> či</w:t>
      </w:r>
      <w:r w:rsidRPr="001A018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sidRPr="001A0186">
        <w:rPr>
          <w:rFonts w:ascii="Arial" w:hAnsi="Arial" w:cs="Arial"/>
          <w:i/>
          <w:sz w:val="20"/>
          <w:szCs w:val="20"/>
          <w:lang w:val="cs-CZ"/>
        </w:rPr>
        <w:t xml:space="preserve"> – </w:t>
      </w:r>
      <w:r w:rsidR="00535527" w:rsidRPr="001A0186">
        <w:rPr>
          <w:rFonts w:ascii="Arial" w:hAnsi="Arial" w:cs="Arial"/>
          <w:i/>
          <w:sz w:val="20"/>
          <w:szCs w:val="20"/>
          <w:lang w:val="cs-CZ"/>
        </w:rPr>
        <w:t>Stodůlkách</w:t>
      </w:r>
      <w:r w:rsidR="00620082" w:rsidRPr="001A0186">
        <w:rPr>
          <w:rFonts w:ascii="Arial" w:hAnsi="Arial" w:cs="Arial"/>
          <w:i/>
          <w:sz w:val="20"/>
          <w:szCs w:val="20"/>
          <w:lang w:val="cs-CZ"/>
        </w:rPr>
        <w:t xml:space="preserve"> a</w:t>
      </w:r>
      <w:r w:rsidR="00535527" w:rsidRPr="001A0186">
        <w:rPr>
          <w:rFonts w:ascii="Arial" w:hAnsi="Arial" w:cs="Arial"/>
          <w:i/>
          <w:sz w:val="20"/>
          <w:szCs w:val="20"/>
          <w:lang w:val="cs-CZ"/>
        </w:rPr>
        <w:t xml:space="preserve"> dokonč</w:t>
      </w:r>
      <w:r w:rsidR="00B95600">
        <w:rPr>
          <w:rFonts w:ascii="Arial" w:hAnsi="Arial" w:cs="Arial"/>
          <w:i/>
          <w:sz w:val="20"/>
          <w:szCs w:val="20"/>
          <w:lang w:val="cs-CZ"/>
        </w:rPr>
        <w:t xml:space="preserve">ila </w:t>
      </w:r>
      <w:r w:rsidR="00535527" w:rsidRPr="001A0186">
        <w:rPr>
          <w:rFonts w:ascii="Arial" w:hAnsi="Arial" w:cs="Arial"/>
          <w:i/>
          <w:sz w:val="20"/>
          <w:szCs w:val="20"/>
          <w:lang w:val="cs-CZ"/>
        </w:rPr>
        <w:t>bytový komplex Neugraf v Praze 5 na Smíchově v</w:t>
      </w:r>
      <w:r w:rsidRPr="001A0186">
        <w:rPr>
          <w:rFonts w:ascii="Arial" w:hAnsi="Arial" w:cs="Arial"/>
          <w:i/>
          <w:sz w:val="20"/>
          <w:szCs w:val="20"/>
          <w:lang w:val="cs-CZ"/>
        </w:rPr>
        <w:t>e spolupráci se společností Crestyl</w:t>
      </w:r>
      <w:r w:rsidR="00535527" w:rsidRPr="001A0186">
        <w:rPr>
          <w:rFonts w:ascii="Arial" w:hAnsi="Arial" w:cs="Arial"/>
          <w:i/>
          <w:sz w:val="20"/>
          <w:szCs w:val="20"/>
          <w:lang w:val="cs-CZ"/>
        </w:rPr>
        <w:t>.</w:t>
      </w:r>
      <w:r w:rsidRPr="001A0186">
        <w:rPr>
          <w:rFonts w:ascii="Arial" w:hAnsi="Arial" w:cs="Arial"/>
          <w:i/>
          <w:sz w:val="20"/>
          <w:szCs w:val="20"/>
          <w:lang w:val="cs-CZ"/>
        </w:rPr>
        <w:t xml:space="preserve"> V</w:t>
      </w:r>
      <w:r w:rsidR="00535527" w:rsidRPr="001A0186">
        <w:rPr>
          <w:rFonts w:ascii="Arial" w:hAnsi="Arial" w:cs="Arial"/>
          <w:i/>
          <w:sz w:val="20"/>
          <w:szCs w:val="20"/>
          <w:lang w:val="cs-CZ"/>
        </w:rPr>
        <w:t xml:space="preserve"> kancelářském </w:t>
      </w:r>
      <w:r w:rsidRPr="001A0186">
        <w:rPr>
          <w:rFonts w:ascii="Arial" w:hAnsi="Arial" w:cs="Arial"/>
          <w:i/>
          <w:sz w:val="20"/>
          <w:szCs w:val="20"/>
          <w:lang w:val="cs-CZ"/>
        </w:rPr>
        <w:t xml:space="preserve">segmentu zkolaudovala </w:t>
      </w:r>
      <w:r w:rsidR="0033148A" w:rsidRPr="001A0186">
        <w:rPr>
          <w:rFonts w:ascii="Arial" w:hAnsi="Arial" w:cs="Arial"/>
          <w:i/>
          <w:sz w:val="20"/>
          <w:szCs w:val="20"/>
          <w:lang w:val="cs-CZ"/>
        </w:rPr>
        <w:t xml:space="preserve">administrativní </w:t>
      </w:r>
      <w:r w:rsidRPr="001A0186">
        <w:rPr>
          <w:rFonts w:ascii="Arial" w:hAnsi="Arial" w:cs="Arial"/>
          <w:i/>
          <w:sz w:val="20"/>
          <w:szCs w:val="20"/>
          <w:lang w:val="cs-CZ"/>
        </w:rPr>
        <w:t>budovu Astrid Offices v Praze 7</w:t>
      </w:r>
      <w:r w:rsidR="00B16A4B" w:rsidRPr="001A0186">
        <w:rPr>
          <w:rFonts w:ascii="Arial" w:hAnsi="Arial" w:cs="Arial"/>
          <w:i/>
          <w:sz w:val="20"/>
          <w:szCs w:val="20"/>
          <w:lang w:val="cs-CZ"/>
        </w:rPr>
        <w:t xml:space="preserve"> a v hotelovém </w:t>
      </w:r>
      <w:r w:rsidRPr="001A0186">
        <w:rPr>
          <w:rFonts w:ascii="Arial" w:hAnsi="Arial" w:cs="Arial"/>
          <w:i/>
          <w:sz w:val="20"/>
          <w:szCs w:val="20"/>
          <w:lang w:val="cs-CZ"/>
        </w:rPr>
        <w:t>segmentu rekonstruuje původní Cukrovarnický palác v centru Prahy</w:t>
      </w:r>
      <w:r w:rsidR="00B16A4B" w:rsidRPr="001A0186">
        <w:rPr>
          <w:rFonts w:ascii="Arial" w:hAnsi="Arial" w:cs="Arial"/>
          <w:i/>
          <w:sz w:val="20"/>
          <w:szCs w:val="20"/>
          <w:lang w:val="cs-CZ"/>
        </w:rPr>
        <w:t>, na Senovážném náměstí</w:t>
      </w:r>
      <w:r w:rsidRPr="001A0186">
        <w:rPr>
          <w:rFonts w:ascii="Arial" w:hAnsi="Arial" w:cs="Arial"/>
          <w:i/>
          <w:sz w:val="20"/>
          <w:szCs w:val="20"/>
          <w:lang w:val="cs-CZ"/>
        </w:rPr>
        <w:t xml:space="preserve">, kde po rekonstrukci bude </w:t>
      </w:r>
      <w:r w:rsidR="00B16A4B" w:rsidRPr="001A0186">
        <w:rPr>
          <w:rFonts w:ascii="Arial" w:hAnsi="Arial" w:cs="Arial"/>
          <w:i/>
          <w:sz w:val="20"/>
          <w:szCs w:val="20"/>
          <w:lang w:val="cs-CZ"/>
        </w:rPr>
        <w:t xml:space="preserve">pětihvězdičkový </w:t>
      </w:r>
      <w:r w:rsidRPr="001A0186">
        <w:rPr>
          <w:rFonts w:ascii="Arial" w:hAnsi="Arial" w:cs="Arial"/>
          <w:i/>
          <w:sz w:val="20"/>
          <w:szCs w:val="20"/>
          <w:lang w:val="cs-CZ"/>
        </w:rPr>
        <w:t>lifestyle hotel Andaz Prague</w:t>
      </w:r>
      <w:r w:rsidR="00B16A4B" w:rsidRPr="001A0186">
        <w:rPr>
          <w:rFonts w:ascii="Arial" w:hAnsi="Arial" w:cs="Arial"/>
          <w:i/>
          <w:sz w:val="20"/>
          <w:szCs w:val="20"/>
          <w:lang w:val="cs-CZ"/>
        </w:rPr>
        <w:t xml:space="preserve">, provozovaný nadnárodním </w:t>
      </w:r>
      <w:r w:rsidRPr="001A0186">
        <w:rPr>
          <w:rFonts w:ascii="Arial" w:hAnsi="Arial" w:cs="Arial"/>
          <w:i/>
          <w:sz w:val="20"/>
          <w:szCs w:val="20"/>
          <w:lang w:val="cs-CZ"/>
        </w:rPr>
        <w:t>řetězce</w:t>
      </w:r>
      <w:r w:rsidR="00B16A4B" w:rsidRPr="001A0186">
        <w:rPr>
          <w:rFonts w:ascii="Arial" w:hAnsi="Arial" w:cs="Arial"/>
          <w:i/>
          <w:sz w:val="20"/>
          <w:szCs w:val="20"/>
          <w:lang w:val="cs-CZ"/>
        </w:rPr>
        <w:t>m</w:t>
      </w:r>
      <w:r w:rsidRPr="001A0186">
        <w:rPr>
          <w:rFonts w:ascii="Arial" w:hAnsi="Arial" w:cs="Arial"/>
          <w:i/>
          <w:sz w:val="20"/>
          <w:szCs w:val="20"/>
          <w:lang w:val="cs-CZ"/>
        </w:rPr>
        <w:t xml:space="preserve"> luxusních hotelů Hyatt.</w:t>
      </w:r>
    </w:p>
    <w:p w14:paraId="7C88D701" w14:textId="77777777" w:rsidR="00924A46" w:rsidRPr="001A0186" w:rsidRDefault="00924A46" w:rsidP="00924A46">
      <w:pPr>
        <w:spacing w:after="0" w:line="240" w:lineRule="auto"/>
        <w:jc w:val="both"/>
        <w:rPr>
          <w:rFonts w:ascii="Arial" w:hAnsi="Arial" w:cs="Arial"/>
          <w:i/>
          <w:sz w:val="20"/>
          <w:szCs w:val="20"/>
          <w:lang w:val="cs-CZ"/>
        </w:rPr>
      </w:pPr>
    </w:p>
    <w:p w14:paraId="28AD3C19" w14:textId="0DB4E678"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w:t>
      </w:r>
      <w:r w:rsidR="00B16A4B" w:rsidRPr="001A0186">
        <w:rPr>
          <w:rFonts w:ascii="Arial" w:hAnsi="Arial" w:cs="Arial"/>
          <w:i/>
          <w:sz w:val="20"/>
          <w:szCs w:val="20"/>
          <w:lang w:val="cs-CZ"/>
        </w:rPr>
        <w:t xml:space="preserve">a díky týmu architektů, </w:t>
      </w:r>
      <w:r w:rsidR="00620082" w:rsidRPr="001A0186">
        <w:rPr>
          <w:rFonts w:ascii="Arial" w:hAnsi="Arial" w:cs="Arial"/>
          <w:i/>
          <w:sz w:val="20"/>
          <w:szCs w:val="20"/>
          <w:lang w:val="cs-CZ"/>
        </w:rPr>
        <w:t>s</w:t>
      </w:r>
      <w:r w:rsidR="00B16A4B" w:rsidRPr="001A0186">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1A0186">
        <w:rPr>
          <w:rFonts w:ascii="Arial" w:hAnsi="Arial" w:cs="Arial"/>
          <w:i/>
          <w:sz w:val="20"/>
          <w:szCs w:val="20"/>
          <w:lang w:val="cs-CZ"/>
        </w:rPr>
        <w:t xml:space="preserve"> </w:t>
      </w:r>
    </w:p>
    <w:p w14:paraId="2B56C386" w14:textId="77777777" w:rsidR="00924A46" w:rsidRPr="00E567A9" w:rsidRDefault="00924A46"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lastRenderedPageBreak/>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8"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2D7F91" w:rsidP="00A82FB7">
      <w:pPr>
        <w:spacing w:after="0"/>
        <w:jc w:val="both"/>
        <w:rPr>
          <w:rFonts w:ascii="Arial" w:hAnsi="Arial" w:cs="Arial"/>
          <w:sz w:val="20"/>
          <w:szCs w:val="20"/>
          <w:lang w:val="cs-CZ"/>
        </w:rPr>
      </w:pPr>
      <w:hyperlink r:id="rId19" w:history="1">
        <w:r w:rsidR="00307767" w:rsidRPr="00887181">
          <w:rPr>
            <w:rStyle w:val="Hypertextovodkaz"/>
            <w:rFonts w:ascii="Arial" w:hAnsi="Arial" w:cs="Arial"/>
            <w:sz w:val="20"/>
            <w:szCs w:val="20"/>
            <w:lang w:val="cs-CZ"/>
          </w:rPr>
          <w:t>www.ubm-development.com/cs/</w:t>
        </w:r>
      </w:hyperlink>
    </w:p>
    <w:p w14:paraId="4B167E77" w14:textId="0A9372CC" w:rsidR="00D455A4" w:rsidRPr="003507ED" w:rsidRDefault="002D7F91" w:rsidP="00A82FB7">
      <w:pPr>
        <w:spacing w:after="0"/>
        <w:jc w:val="both"/>
        <w:rPr>
          <w:rFonts w:ascii="Arial" w:hAnsi="Arial" w:cs="Arial"/>
          <w:sz w:val="20"/>
          <w:szCs w:val="20"/>
          <w:lang w:val="cs-CZ"/>
        </w:rPr>
      </w:pPr>
      <w:hyperlink r:id="rId20" w:history="1">
        <w:r w:rsidR="00307767" w:rsidRPr="00887181">
          <w:rPr>
            <w:rStyle w:val="Hypertextovodkaz"/>
            <w:rFonts w:ascii="Arial" w:hAnsi="Arial" w:cs="Arial"/>
            <w:sz w:val="20"/>
            <w:szCs w:val="20"/>
            <w:lang w:val="cs-CZ"/>
          </w:rPr>
          <w:t>www.astridoffices.cz</w:t>
        </w:r>
      </w:hyperlink>
    </w:p>
    <w:p w14:paraId="083211D6" w14:textId="77777777" w:rsidR="00152A1F" w:rsidRPr="003507ED" w:rsidRDefault="00152A1F"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21"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22"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E3EB" w16cex:dateUtc="2021-08-02T19:36:00Z"/>
  <w16cex:commentExtensible w16cex:durableId="24B2E424" w16cex:dateUtc="2021-08-02T19:37:00Z"/>
  <w16cex:commentExtensible w16cex:durableId="24B2DAF9" w16cex:dateUtc="2021-08-02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1C755" w16cid:durableId="24BE32F7"/>
  <w16cid:commentId w16cid:paraId="6653E746" w16cid:durableId="24B2E3EB"/>
  <w16cid:commentId w16cid:paraId="39FBF50A" w16cid:durableId="24B2E424"/>
  <w16cid:commentId w16cid:paraId="3E40E00E" w16cid:durableId="24B2DAF9"/>
  <w16cid:commentId w16cid:paraId="6D42E1C3" w16cid:durableId="24BE8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78D1" w14:textId="77777777" w:rsidR="00A71CFE" w:rsidRDefault="00A71CFE" w:rsidP="00691C14">
      <w:pPr>
        <w:spacing w:after="0" w:line="240" w:lineRule="auto"/>
      </w:pPr>
      <w:r>
        <w:separator/>
      </w:r>
    </w:p>
  </w:endnote>
  <w:endnote w:type="continuationSeparator" w:id="0">
    <w:p w14:paraId="16921DA9" w14:textId="77777777" w:rsidR="00A71CFE" w:rsidRDefault="00A71CFE"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439B" w14:textId="77777777" w:rsidR="00A71CFE" w:rsidRDefault="00A71CFE" w:rsidP="00691C14">
      <w:pPr>
        <w:spacing w:after="0" w:line="240" w:lineRule="auto"/>
      </w:pPr>
      <w:r>
        <w:separator/>
      </w:r>
    </w:p>
  </w:footnote>
  <w:footnote w:type="continuationSeparator" w:id="0">
    <w:p w14:paraId="680EFEFC" w14:textId="77777777" w:rsidR="00A71CFE" w:rsidRDefault="00A71CFE"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6BD8"/>
    <w:rsid w:val="000202DC"/>
    <w:rsid w:val="0003190D"/>
    <w:rsid w:val="00045E68"/>
    <w:rsid w:val="000564D1"/>
    <w:rsid w:val="000664B1"/>
    <w:rsid w:val="00076B80"/>
    <w:rsid w:val="00087DE1"/>
    <w:rsid w:val="00094451"/>
    <w:rsid w:val="000969FE"/>
    <w:rsid w:val="000A0F55"/>
    <w:rsid w:val="000A13A6"/>
    <w:rsid w:val="000A352A"/>
    <w:rsid w:val="000A3CFD"/>
    <w:rsid w:val="000A439A"/>
    <w:rsid w:val="000A52FE"/>
    <w:rsid w:val="000B117D"/>
    <w:rsid w:val="000B66EA"/>
    <w:rsid w:val="000C2A3F"/>
    <w:rsid w:val="000E423F"/>
    <w:rsid w:val="000F4F96"/>
    <w:rsid w:val="0010504D"/>
    <w:rsid w:val="001065B9"/>
    <w:rsid w:val="00114062"/>
    <w:rsid w:val="00125574"/>
    <w:rsid w:val="00125BB0"/>
    <w:rsid w:val="0013069B"/>
    <w:rsid w:val="0013516E"/>
    <w:rsid w:val="00136478"/>
    <w:rsid w:val="00151793"/>
    <w:rsid w:val="00152504"/>
    <w:rsid w:val="00152A1F"/>
    <w:rsid w:val="0015404D"/>
    <w:rsid w:val="0016219A"/>
    <w:rsid w:val="00171F35"/>
    <w:rsid w:val="00175DAB"/>
    <w:rsid w:val="00181F6C"/>
    <w:rsid w:val="00183ADB"/>
    <w:rsid w:val="00184A55"/>
    <w:rsid w:val="00190207"/>
    <w:rsid w:val="00192E9E"/>
    <w:rsid w:val="00194293"/>
    <w:rsid w:val="00197F15"/>
    <w:rsid w:val="001A0186"/>
    <w:rsid w:val="001A0581"/>
    <w:rsid w:val="001A2FB5"/>
    <w:rsid w:val="001A7C46"/>
    <w:rsid w:val="001A7C90"/>
    <w:rsid w:val="001B2E7D"/>
    <w:rsid w:val="001B7A9B"/>
    <w:rsid w:val="001D0EF9"/>
    <w:rsid w:val="001D38A7"/>
    <w:rsid w:val="001F4BE1"/>
    <w:rsid w:val="001F63B8"/>
    <w:rsid w:val="00205389"/>
    <w:rsid w:val="0021160F"/>
    <w:rsid w:val="00212537"/>
    <w:rsid w:val="00212B06"/>
    <w:rsid w:val="002148D4"/>
    <w:rsid w:val="0021734E"/>
    <w:rsid w:val="0024321B"/>
    <w:rsid w:val="00247D1F"/>
    <w:rsid w:val="00257EDD"/>
    <w:rsid w:val="002626B2"/>
    <w:rsid w:val="002728DA"/>
    <w:rsid w:val="0028204E"/>
    <w:rsid w:val="00282A5F"/>
    <w:rsid w:val="00290A05"/>
    <w:rsid w:val="002A16BE"/>
    <w:rsid w:val="002B07A4"/>
    <w:rsid w:val="002B1556"/>
    <w:rsid w:val="002C7802"/>
    <w:rsid w:val="002D29C9"/>
    <w:rsid w:val="002D32C4"/>
    <w:rsid w:val="002D3C74"/>
    <w:rsid w:val="002D7564"/>
    <w:rsid w:val="002D7F91"/>
    <w:rsid w:val="002F1F38"/>
    <w:rsid w:val="002F2EB6"/>
    <w:rsid w:val="002F5D08"/>
    <w:rsid w:val="00303A5C"/>
    <w:rsid w:val="00307767"/>
    <w:rsid w:val="00322DE3"/>
    <w:rsid w:val="0033148A"/>
    <w:rsid w:val="0033179B"/>
    <w:rsid w:val="00343500"/>
    <w:rsid w:val="003507ED"/>
    <w:rsid w:val="003554C9"/>
    <w:rsid w:val="00362B10"/>
    <w:rsid w:val="00376416"/>
    <w:rsid w:val="00377C02"/>
    <w:rsid w:val="003809EB"/>
    <w:rsid w:val="003814C0"/>
    <w:rsid w:val="00395565"/>
    <w:rsid w:val="00397F37"/>
    <w:rsid w:val="003A0E1F"/>
    <w:rsid w:val="003A1AF3"/>
    <w:rsid w:val="003A1B98"/>
    <w:rsid w:val="003A3507"/>
    <w:rsid w:val="003A5DAB"/>
    <w:rsid w:val="003C6E6A"/>
    <w:rsid w:val="003D1924"/>
    <w:rsid w:val="003D4DC9"/>
    <w:rsid w:val="003E1608"/>
    <w:rsid w:val="003E444A"/>
    <w:rsid w:val="003E52AC"/>
    <w:rsid w:val="003E5730"/>
    <w:rsid w:val="003F4BD9"/>
    <w:rsid w:val="003F5114"/>
    <w:rsid w:val="003F73B3"/>
    <w:rsid w:val="004061D0"/>
    <w:rsid w:val="004104D3"/>
    <w:rsid w:val="00411345"/>
    <w:rsid w:val="004119E3"/>
    <w:rsid w:val="00412988"/>
    <w:rsid w:val="0041340A"/>
    <w:rsid w:val="00414932"/>
    <w:rsid w:val="00421464"/>
    <w:rsid w:val="004229AE"/>
    <w:rsid w:val="004258CD"/>
    <w:rsid w:val="00427EAA"/>
    <w:rsid w:val="004309EA"/>
    <w:rsid w:val="00437D9C"/>
    <w:rsid w:val="00440A7A"/>
    <w:rsid w:val="004472AD"/>
    <w:rsid w:val="00451F88"/>
    <w:rsid w:val="00452A57"/>
    <w:rsid w:val="00453018"/>
    <w:rsid w:val="00455073"/>
    <w:rsid w:val="00455CCB"/>
    <w:rsid w:val="00456A28"/>
    <w:rsid w:val="00456AB0"/>
    <w:rsid w:val="0046051E"/>
    <w:rsid w:val="004606D6"/>
    <w:rsid w:val="0046437F"/>
    <w:rsid w:val="00464E94"/>
    <w:rsid w:val="00474D3A"/>
    <w:rsid w:val="00477552"/>
    <w:rsid w:val="004946B7"/>
    <w:rsid w:val="0049565D"/>
    <w:rsid w:val="004A1B26"/>
    <w:rsid w:val="004A36AF"/>
    <w:rsid w:val="004B7D92"/>
    <w:rsid w:val="004C391C"/>
    <w:rsid w:val="004C7138"/>
    <w:rsid w:val="004E12C7"/>
    <w:rsid w:val="004E2DB7"/>
    <w:rsid w:val="004E6626"/>
    <w:rsid w:val="004E775E"/>
    <w:rsid w:val="00500271"/>
    <w:rsid w:val="005002F0"/>
    <w:rsid w:val="00502F62"/>
    <w:rsid w:val="005204A1"/>
    <w:rsid w:val="00524D60"/>
    <w:rsid w:val="005354F2"/>
    <w:rsid w:val="00535527"/>
    <w:rsid w:val="0053581F"/>
    <w:rsid w:val="00541402"/>
    <w:rsid w:val="005456F8"/>
    <w:rsid w:val="00545875"/>
    <w:rsid w:val="00547768"/>
    <w:rsid w:val="00566BE0"/>
    <w:rsid w:val="005710EA"/>
    <w:rsid w:val="0057393D"/>
    <w:rsid w:val="005744DA"/>
    <w:rsid w:val="00576BC9"/>
    <w:rsid w:val="00583356"/>
    <w:rsid w:val="00583BF5"/>
    <w:rsid w:val="005A0589"/>
    <w:rsid w:val="005A366E"/>
    <w:rsid w:val="005C3E72"/>
    <w:rsid w:val="005C62F7"/>
    <w:rsid w:val="005D609F"/>
    <w:rsid w:val="005E4092"/>
    <w:rsid w:val="005E71DD"/>
    <w:rsid w:val="005F2ED5"/>
    <w:rsid w:val="005F5574"/>
    <w:rsid w:val="00605461"/>
    <w:rsid w:val="00620082"/>
    <w:rsid w:val="006219DA"/>
    <w:rsid w:val="00622157"/>
    <w:rsid w:val="006375FC"/>
    <w:rsid w:val="00641D79"/>
    <w:rsid w:val="0064383B"/>
    <w:rsid w:val="006450B9"/>
    <w:rsid w:val="00653EA6"/>
    <w:rsid w:val="0066136B"/>
    <w:rsid w:val="00663BC4"/>
    <w:rsid w:val="00665DC3"/>
    <w:rsid w:val="00667BC6"/>
    <w:rsid w:val="00667E51"/>
    <w:rsid w:val="0068133E"/>
    <w:rsid w:val="006834F7"/>
    <w:rsid w:val="00691C14"/>
    <w:rsid w:val="006A03D1"/>
    <w:rsid w:val="006A1B26"/>
    <w:rsid w:val="006A6483"/>
    <w:rsid w:val="006A7E3A"/>
    <w:rsid w:val="006B02D1"/>
    <w:rsid w:val="006B467B"/>
    <w:rsid w:val="006C6D1B"/>
    <w:rsid w:val="006D381B"/>
    <w:rsid w:val="006D734E"/>
    <w:rsid w:val="006F57B0"/>
    <w:rsid w:val="006F78A6"/>
    <w:rsid w:val="007039CA"/>
    <w:rsid w:val="007078FA"/>
    <w:rsid w:val="00711B21"/>
    <w:rsid w:val="00722F4A"/>
    <w:rsid w:val="00724775"/>
    <w:rsid w:val="00731893"/>
    <w:rsid w:val="00742590"/>
    <w:rsid w:val="00743490"/>
    <w:rsid w:val="00743694"/>
    <w:rsid w:val="007463A0"/>
    <w:rsid w:val="0074704C"/>
    <w:rsid w:val="0074793C"/>
    <w:rsid w:val="007518B8"/>
    <w:rsid w:val="00755466"/>
    <w:rsid w:val="00763557"/>
    <w:rsid w:val="00763BFE"/>
    <w:rsid w:val="00765B12"/>
    <w:rsid w:val="007744BF"/>
    <w:rsid w:val="0077638B"/>
    <w:rsid w:val="00785CA3"/>
    <w:rsid w:val="00791299"/>
    <w:rsid w:val="00792D07"/>
    <w:rsid w:val="007933E8"/>
    <w:rsid w:val="007933EA"/>
    <w:rsid w:val="007A4305"/>
    <w:rsid w:val="007A5665"/>
    <w:rsid w:val="007B7B96"/>
    <w:rsid w:val="007B7DC9"/>
    <w:rsid w:val="007C6E75"/>
    <w:rsid w:val="007D37F0"/>
    <w:rsid w:val="007E19EA"/>
    <w:rsid w:val="007E7D1D"/>
    <w:rsid w:val="007F1262"/>
    <w:rsid w:val="00802735"/>
    <w:rsid w:val="008120EB"/>
    <w:rsid w:val="00817A92"/>
    <w:rsid w:val="0082434D"/>
    <w:rsid w:val="00826DC7"/>
    <w:rsid w:val="0082792C"/>
    <w:rsid w:val="00830330"/>
    <w:rsid w:val="00833665"/>
    <w:rsid w:val="0083375B"/>
    <w:rsid w:val="00842FEE"/>
    <w:rsid w:val="00846DFA"/>
    <w:rsid w:val="0085020E"/>
    <w:rsid w:val="0086145B"/>
    <w:rsid w:val="00862048"/>
    <w:rsid w:val="008628FF"/>
    <w:rsid w:val="00864368"/>
    <w:rsid w:val="008820DD"/>
    <w:rsid w:val="00882F1C"/>
    <w:rsid w:val="0088557A"/>
    <w:rsid w:val="008873F9"/>
    <w:rsid w:val="008A0A3E"/>
    <w:rsid w:val="008A799D"/>
    <w:rsid w:val="008B0242"/>
    <w:rsid w:val="008B22F3"/>
    <w:rsid w:val="008B3479"/>
    <w:rsid w:val="008B4F47"/>
    <w:rsid w:val="008B73CF"/>
    <w:rsid w:val="008D1477"/>
    <w:rsid w:val="008D2C32"/>
    <w:rsid w:val="008E0E14"/>
    <w:rsid w:val="008E5C5B"/>
    <w:rsid w:val="0090389F"/>
    <w:rsid w:val="0091142D"/>
    <w:rsid w:val="00912DE8"/>
    <w:rsid w:val="00917D0B"/>
    <w:rsid w:val="00921C78"/>
    <w:rsid w:val="00924A46"/>
    <w:rsid w:val="0093108C"/>
    <w:rsid w:val="0094767F"/>
    <w:rsid w:val="009476BF"/>
    <w:rsid w:val="0095074A"/>
    <w:rsid w:val="00963C11"/>
    <w:rsid w:val="00974E6D"/>
    <w:rsid w:val="0098046B"/>
    <w:rsid w:val="00983870"/>
    <w:rsid w:val="00992622"/>
    <w:rsid w:val="009A56E1"/>
    <w:rsid w:val="009C596D"/>
    <w:rsid w:val="009F4942"/>
    <w:rsid w:val="009F565B"/>
    <w:rsid w:val="00A0084D"/>
    <w:rsid w:val="00A02312"/>
    <w:rsid w:val="00A02796"/>
    <w:rsid w:val="00A26640"/>
    <w:rsid w:val="00A27175"/>
    <w:rsid w:val="00A3504C"/>
    <w:rsid w:val="00A3651F"/>
    <w:rsid w:val="00A43246"/>
    <w:rsid w:val="00A50165"/>
    <w:rsid w:val="00A509B3"/>
    <w:rsid w:val="00A53BDE"/>
    <w:rsid w:val="00A71CFE"/>
    <w:rsid w:val="00A82FB7"/>
    <w:rsid w:val="00A8462E"/>
    <w:rsid w:val="00A938DD"/>
    <w:rsid w:val="00AA0864"/>
    <w:rsid w:val="00AB0BFE"/>
    <w:rsid w:val="00AB1279"/>
    <w:rsid w:val="00AB72AD"/>
    <w:rsid w:val="00AC2EF4"/>
    <w:rsid w:val="00AC3885"/>
    <w:rsid w:val="00AC6D35"/>
    <w:rsid w:val="00AD0E98"/>
    <w:rsid w:val="00AD49F4"/>
    <w:rsid w:val="00AD551D"/>
    <w:rsid w:val="00AD5AF5"/>
    <w:rsid w:val="00AE16EE"/>
    <w:rsid w:val="00AF6450"/>
    <w:rsid w:val="00AF7E4E"/>
    <w:rsid w:val="00B00973"/>
    <w:rsid w:val="00B02658"/>
    <w:rsid w:val="00B16A4B"/>
    <w:rsid w:val="00B24F63"/>
    <w:rsid w:val="00B419A9"/>
    <w:rsid w:val="00B43F58"/>
    <w:rsid w:val="00B553A0"/>
    <w:rsid w:val="00B61D39"/>
    <w:rsid w:val="00B6224C"/>
    <w:rsid w:val="00B66234"/>
    <w:rsid w:val="00B87043"/>
    <w:rsid w:val="00B87A4C"/>
    <w:rsid w:val="00B93386"/>
    <w:rsid w:val="00B93DF8"/>
    <w:rsid w:val="00B95600"/>
    <w:rsid w:val="00B96F92"/>
    <w:rsid w:val="00BA1033"/>
    <w:rsid w:val="00BA4E05"/>
    <w:rsid w:val="00BB062D"/>
    <w:rsid w:val="00BB2F43"/>
    <w:rsid w:val="00BC2AA6"/>
    <w:rsid w:val="00BC69FB"/>
    <w:rsid w:val="00BD3307"/>
    <w:rsid w:val="00BD4F47"/>
    <w:rsid w:val="00BD5121"/>
    <w:rsid w:val="00BD5A4A"/>
    <w:rsid w:val="00BE036B"/>
    <w:rsid w:val="00BE326D"/>
    <w:rsid w:val="00BE5B87"/>
    <w:rsid w:val="00BF10EE"/>
    <w:rsid w:val="00BF1383"/>
    <w:rsid w:val="00C02491"/>
    <w:rsid w:val="00C03FB5"/>
    <w:rsid w:val="00C04819"/>
    <w:rsid w:val="00C10878"/>
    <w:rsid w:val="00C11628"/>
    <w:rsid w:val="00C20C99"/>
    <w:rsid w:val="00C26DD1"/>
    <w:rsid w:val="00C27198"/>
    <w:rsid w:val="00C5004E"/>
    <w:rsid w:val="00C6131B"/>
    <w:rsid w:val="00C62FE8"/>
    <w:rsid w:val="00C7113E"/>
    <w:rsid w:val="00C7142B"/>
    <w:rsid w:val="00C9220F"/>
    <w:rsid w:val="00CA0913"/>
    <w:rsid w:val="00CA5DA5"/>
    <w:rsid w:val="00CB0BE4"/>
    <w:rsid w:val="00CB3D80"/>
    <w:rsid w:val="00CC3FFE"/>
    <w:rsid w:val="00CD1F81"/>
    <w:rsid w:val="00CE37B5"/>
    <w:rsid w:val="00CF2DDA"/>
    <w:rsid w:val="00CF6838"/>
    <w:rsid w:val="00CF74D9"/>
    <w:rsid w:val="00D22EE4"/>
    <w:rsid w:val="00D45020"/>
    <w:rsid w:val="00D4558E"/>
    <w:rsid w:val="00D455A4"/>
    <w:rsid w:val="00D465D6"/>
    <w:rsid w:val="00D54106"/>
    <w:rsid w:val="00D54CFD"/>
    <w:rsid w:val="00D57164"/>
    <w:rsid w:val="00D645E4"/>
    <w:rsid w:val="00D71B14"/>
    <w:rsid w:val="00D71E77"/>
    <w:rsid w:val="00DA1E3D"/>
    <w:rsid w:val="00DA3BC7"/>
    <w:rsid w:val="00DC3DE4"/>
    <w:rsid w:val="00DC6DA7"/>
    <w:rsid w:val="00DD2F02"/>
    <w:rsid w:val="00DD59A5"/>
    <w:rsid w:val="00DE299B"/>
    <w:rsid w:val="00DE545A"/>
    <w:rsid w:val="00DE7C37"/>
    <w:rsid w:val="00DF7693"/>
    <w:rsid w:val="00E02440"/>
    <w:rsid w:val="00E119B7"/>
    <w:rsid w:val="00E132FC"/>
    <w:rsid w:val="00E1432A"/>
    <w:rsid w:val="00E215C8"/>
    <w:rsid w:val="00E22845"/>
    <w:rsid w:val="00E24E73"/>
    <w:rsid w:val="00E2549D"/>
    <w:rsid w:val="00E275D9"/>
    <w:rsid w:val="00E3097F"/>
    <w:rsid w:val="00E3508E"/>
    <w:rsid w:val="00E36ECB"/>
    <w:rsid w:val="00E42D3A"/>
    <w:rsid w:val="00E470AA"/>
    <w:rsid w:val="00E47310"/>
    <w:rsid w:val="00E50532"/>
    <w:rsid w:val="00E567A9"/>
    <w:rsid w:val="00E572C5"/>
    <w:rsid w:val="00E5787C"/>
    <w:rsid w:val="00E62D3B"/>
    <w:rsid w:val="00E83A24"/>
    <w:rsid w:val="00E83F78"/>
    <w:rsid w:val="00E95F17"/>
    <w:rsid w:val="00EA5DFB"/>
    <w:rsid w:val="00EB0703"/>
    <w:rsid w:val="00EB3869"/>
    <w:rsid w:val="00EC69C6"/>
    <w:rsid w:val="00ED7FE2"/>
    <w:rsid w:val="00F04E10"/>
    <w:rsid w:val="00F064E0"/>
    <w:rsid w:val="00F11234"/>
    <w:rsid w:val="00F208D7"/>
    <w:rsid w:val="00F2467B"/>
    <w:rsid w:val="00F25D31"/>
    <w:rsid w:val="00F27D5C"/>
    <w:rsid w:val="00F31B84"/>
    <w:rsid w:val="00F33C71"/>
    <w:rsid w:val="00F4053B"/>
    <w:rsid w:val="00F46E60"/>
    <w:rsid w:val="00F74ED5"/>
    <w:rsid w:val="00F75FE2"/>
    <w:rsid w:val="00F82CB3"/>
    <w:rsid w:val="00F83F14"/>
    <w:rsid w:val="00F85BD5"/>
    <w:rsid w:val="00F91E7B"/>
    <w:rsid w:val="00FA1C06"/>
    <w:rsid w:val="00FA78DC"/>
    <w:rsid w:val="00FC6EB4"/>
    <w:rsid w:val="00FD2B58"/>
    <w:rsid w:val="00FE18AC"/>
    <w:rsid w:val="00FE23E1"/>
    <w:rsid w:val="00FE291D"/>
    <w:rsid w:val="00FE4401"/>
    <w:rsid w:val="00FF51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UnresolvedMention">
    <w:name w:val="Unresolved Mention"/>
    <w:basedOn w:val="Standardnpsmoodstavce"/>
    <w:uiPriority w:val="99"/>
    <w:semiHidden/>
    <w:unhideWhenUsed/>
    <w:rsid w:val="0013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vbaroku.cz/printDetail.do?Dispatch=ShowDetail&amp;siid=2107&amp;coid=108" TargetMode="External"/><Relationship Id="rId18" Type="http://schemas.openxmlformats.org/officeDocument/2006/relationships/hyperlink" Target="mailto:lice.slamova@ubm-development.com"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mailto:marcela.kukanova@crestcom.cz"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ubm-development.com/cs/laender/czechia/?nvlng=en"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ubm-development.com" TargetMode="External"/><Relationship Id="rId20" Type="http://schemas.openxmlformats.org/officeDocument/2006/relationships/hyperlink" Target="http://www.astridoffices.c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bm-development.com/cs/laender/czechia/?nvlng=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astridoffices.cz/" TargetMode="External"/><Relationship Id="rId19" Type="http://schemas.openxmlformats.org/officeDocument/2006/relationships/hyperlink" Target="http://www.ubm-development.com/c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crestc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F9DD-8056-4359-A181-9EF3411A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45</TotalTime>
  <Pages>3</Pages>
  <Words>985</Words>
  <Characters>5818</Characters>
  <Application>Microsoft Office Word</Application>
  <DocSecurity>0</DocSecurity>
  <Lines>48</Lines>
  <Paragraphs>13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Dokumenty Crestcom</cp:lastModifiedBy>
  <cp:revision>5</cp:revision>
  <cp:lastPrinted>2021-08-11T09:35:00Z</cp:lastPrinted>
  <dcterms:created xsi:type="dcterms:W3CDTF">2021-08-13T09:03:00Z</dcterms:created>
  <dcterms:modified xsi:type="dcterms:W3CDTF">2021-08-16T10:29:00Z</dcterms:modified>
</cp:coreProperties>
</file>